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EC04A" w14:textId="77777777" w:rsidR="00690EED" w:rsidRPr="00690EED" w:rsidRDefault="00690EED" w:rsidP="00690EED">
      <w:pPr>
        <w:spacing w:after="0" w:line="240" w:lineRule="auto"/>
        <w:jc w:val="center"/>
        <w:rPr>
          <w:rFonts w:eastAsia="Times New Roman" w:cstheme="minorHAnsi"/>
          <w:b/>
          <w:bCs/>
          <w:kern w:val="0"/>
          <w:sz w:val="40"/>
          <w:szCs w:val="40"/>
          <w14:ligatures w14:val="none"/>
        </w:rPr>
      </w:pPr>
      <w:r w:rsidRPr="00690EED">
        <w:rPr>
          <w:rFonts w:eastAsia="Times New Roman" w:cstheme="minorHAnsi"/>
          <w:b/>
          <w:bCs/>
          <w:kern w:val="0"/>
          <w:sz w:val="40"/>
          <w:szCs w:val="40"/>
          <w14:ligatures w14:val="none"/>
        </w:rPr>
        <w:t>Training Concepts</w:t>
      </w:r>
    </w:p>
    <w:p w14:paraId="07D086E4" w14:textId="77777777" w:rsidR="00690EED" w:rsidRPr="00690EED" w:rsidRDefault="00690EED" w:rsidP="00690EED">
      <w:pPr>
        <w:spacing w:after="0" w:line="240" w:lineRule="auto"/>
        <w:jc w:val="center"/>
        <w:rPr>
          <w:rFonts w:eastAsia="Times New Roman" w:cstheme="minorHAnsi"/>
          <w:b/>
          <w:bCs/>
          <w:kern w:val="0"/>
          <w:sz w:val="40"/>
          <w:szCs w:val="40"/>
          <w14:ligatures w14:val="none"/>
        </w:rPr>
      </w:pPr>
      <w:r w:rsidRPr="00690EED">
        <w:rPr>
          <w:rFonts w:eastAsia="Times New Roman" w:cstheme="minorHAnsi"/>
          <w:b/>
          <w:bCs/>
          <w:kern w:val="0"/>
          <w:sz w:val="40"/>
          <w:szCs w:val="40"/>
          <w14:ligatures w14:val="none"/>
        </w:rPr>
        <w:t>AHA Card Maintenance, Financial Management &amp; Issuance Policy</w:t>
      </w:r>
    </w:p>
    <w:p w14:paraId="635CCF07" w14:textId="77777777" w:rsidR="00690EED" w:rsidRDefault="00690EED" w:rsidP="00690EED">
      <w:pPr>
        <w:spacing w:after="0" w:line="240" w:lineRule="auto"/>
        <w:rPr>
          <w:rFonts w:ascii="Roboto" w:eastAsia="Times New Roman" w:hAnsi="Roboto" w:cs="Times New Roman"/>
          <w:b/>
          <w:bCs/>
          <w:kern w:val="0"/>
          <w:sz w:val="30"/>
          <w:szCs w:val="30"/>
          <w14:ligatures w14:val="none"/>
        </w:rPr>
      </w:pPr>
    </w:p>
    <w:p w14:paraId="6EAD7EF5" w14:textId="494F5451" w:rsidR="00690EED" w:rsidRPr="00690EED" w:rsidRDefault="00690EED" w:rsidP="00690EED">
      <w:pPr>
        <w:spacing w:after="0" w:line="240" w:lineRule="auto"/>
        <w:rPr>
          <w:rFonts w:eastAsia="Times New Roman" w:cstheme="minorHAnsi"/>
          <w:b/>
          <w:bCs/>
          <w:kern w:val="0"/>
          <w:sz w:val="28"/>
          <w:szCs w:val="28"/>
          <w14:ligatures w14:val="none"/>
        </w:rPr>
      </w:pPr>
      <w:r w:rsidRPr="00690EED">
        <w:rPr>
          <w:rFonts w:eastAsia="Times New Roman" w:cstheme="minorHAnsi"/>
          <w:b/>
          <w:bCs/>
          <w:kern w:val="0"/>
          <w:sz w:val="28"/>
          <w:szCs w:val="28"/>
          <w14:ligatures w14:val="none"/>
        </w:rPr>
        <w:t>Purpose &amp; Scope</w:t>
      </w:r>
    </w:p>
    <w:p w14:paraId="10EC7BB6" w14:textId="40C3173C" w:rsidR="00690EED" w:rsidRPr="00690EED" w:rsidRDefault="00690EED" w:rsidP="00690EED">
      <w:pPr>
        <w:spacing w:after="0" w:line="240" w:lineRule="auto"/>
        <w:rPr>
          <w:rFonts w:eastAsia="Times New Roman" w:cstheme="minorHAnsi"/>
          <w:kern w:val="0"/>
          <w14:ligatures w14:val="none"/>
        </w:rPr>
      </w:pPr>
      <w:r w:rsidRPr="00690EED">
        <w:rPr>
          <w:rFonts w:eastAsia="Times New Roman" w:cstheme="minorHAnsi"/>
          <w:kern w:val="0"/>
          <w14:ligatures w14:val="none"/>
        </w:rPr>
        <w:t>This policy defines the mandatory procedures for purchasing, managing, securing, and issuing American Heart Association (AHA) course completion cards by Training Concepts. This policy applies to all Training Concepts staff, primary aligned instructors, secondary aligned instructors and Training Center Faculty (TCF) within the TC.</w:t>
      </w:r>
    </w:p>
    <w:p w14:paraId="46FEF5C6" w14:textId="77777777" w:rsidR="00690EED" w:rsidRPr="00690EED" w:rsidRDefault="00690EED" w:rsidP="00690EED">
      <w:pPr>
        <w:spacing w:after="0" w:line="240" w:lineRule="auto"/>
        <w:rPr>
          <w:rFonts w:eastAsia="Times New Roman" w:cstheme="minorHAnsi"/>
          <w:kern w:val="0"/>
          <w14:ligatures w14:val="none"/>
        </w:rPr>
      </w:pPr>
    </w:p>
    <w:p w14:paraId="5B52AE96" w14:textId="4A9AF167" w:rsidR="00690EED" w:rsidRPr="00690EED" w:rsidRDefault="00690EED" w:rsidP="00690EED">
      <w:pPr>
        <w:spacing w:after="0" w:line="240" w:lineRule="auto"/>
        <w:rPr>
          <w:rFonts w:eastAsia="Times New Roman" w:cstheme="minorHAnsi"/>
          <w:b/>
          <w:bCs/>
          <w:kern w:val="0"/>
          <w:sz w:val="28"/>
          <w:szCs w:val="28"/>
          <w14:ligatures w14:val="none"/>
        </w:rPr>
      </w:pPr>
      <w:r w:rsidRPr="00690EED">
        <w:rPr>
          <w:rFonts w:eastAsia="Times New Roman" w:cstheme="minorHAnsi"/>
          <w:b/>
          <w:bCs/>
          <w:kern w:val="0"/>
          <w:sz w:val="28"/>
          <w:szCs w:val="28"/>
          <w14:ligatures w14:val="none"/>
        </w:rPr>
        <w:t>Primary Card Standard</w:t>
      </w:r>
    </w:p>
    <w:p w14:paraId="0E00968C" w14:textId="56AF32E6" w:rsidR="00690EED" w:rsidRPr="00690EED" w:rsidRDefault="00690EED" w:rsidP="00690EED">
      <w:pPr>
        <w:numPr>
          <w:ilvl w:val="0"/>
          <w:numId w:val="1"/>
        </w:numPr>
        <w:spacing w:after="0" w:line="240" w:lineRule="auto"/>
        <w:rPr>
          <w:rFonts w:eastAsia="Times New Roman" w:cstheme="minorHAnsi"/>
          <w:kern w:val="0"/>
          <w14:ligatures w14:val="none"/>
        </w:rPr>
      </w:pPr>
      <w:r w:rsidRPr="00690EED">
        <w:rPr>
          <w:rFonts w:eastAsia="Times New Roman" w:cstheme="minorHAnsi"/>
          <w:b/>
          <w:bCs/>
          <w:kern w:val="0"/>
          <w14:ligatures w14:val="none"/>
        </w:rPr>
        <w:t xml:space="preserve">Mandatory </w:t>
      </w:r>
      <w:proofErr w:type="spellStart"/>
      <w:r w:rsidRPr="00690EED">
        <w:rPr>
          <w:rFonts w:eastAsia="Times New Roman" w:cstheme="minorHAnsi"/>
          <w:b/>
          <w:bCs/>
          <w:kern w:val="0"/>
          <w14:ligatures w14:val="none"/>
        </w:rPr>
        <w:t>eCards</w:t>
      </w:r>
      <w:proofErr w:type="spellEnd"/>
      <w:r w:rsidRPr="00690EED">
        <w:rPr>
          <w:rFonts w:eastAsia="Times New Roman" w:cstheme="minorHAnsi"/>
          <w:b/>
          <w:bCs/>
          <w:kern w:val="0"/>
          <w14:ligatures w14:val="none"/>
        </w:rPr>
        <w:t>:</w:t>
      </w:r>
      <w:r w:rsidRPr="00690EED">
        <w:rPr>
          <w:rFonts w:eastAsia="Times New Roman" w:cstheme="minorHAnsi"/>
          <w:kern w:val="0"/>
          <w14:ligatures w14:val="none"/>
        </w:rPr>
        <w:t xml:space="preserve"> In alignment with official AHA guidelines, </w:t>
      </w:r>
      <w:proofErr w:type="spellStart"/>
      <w:r w:rsidRPr="00690EED">
        <w:rPr>
          <w:rFonts w:eastAsia="Times New Roman" w:cstheme="minorHAnsi"/>
          <w:kern w:val="0"/>
          <w14:ligatures w14:val="none"/>
        </w:rPr>
        <w:t>eCards</w:t>
      </w:r>
      <w:proofErr w:type="spellEnd"/>
      <w:r w:rsidRPr="00690EED">
        <w:rPr>
          <w:rFonts w:eastAsia="Times New Roman" w:cstheme="minorHAnsi"/>
          <w:kern w:val="0"/>
          <w14:ligatures w14:val="none"/>
        </w:rPr>
        <w:t xml:space="preserve"> are required as the primary course completion document for students</w:t>
      </w:r>
      <w:r>
        <w:rPr>
          <w:rFonts w:eastAsia="Times New Roman" w:cstheme="minorHAnsi"/>
          <w:kern w:val="0"/>
          <w14:ligatures w14:val="none"/>
        </w:rPr>
        <w:t xml:space="preserve"> and are required to be issued to all participants who complete the requirements of the course.</w:t>
      </w:r>
    </w:p>
    <w:p w14:paraId="479C3B78" w14:textId="17815293" w:rsidR="00690EED" w:rsidRDefault="00690EED" w:rsidP="00690EED">
      <w:pPr>
        <w:numPr>
          <w:ilvl w:val="0"/>
          <w:numId w:val="1"/>
        </w:numPr>
        <w:spacing w:after="0" w:line="240" w:lineRule="auto"/>
        <w:rPr>
          <w:rFonts w:eastAsia="Times New Roman" w:cstheme="minorHAnsi"/>
          <w:kern w:val="0"/>
          <w14:ligatures w14:val="none"/>
        </w:rPr>
      </w:pPr>
      <w:r w:rsidRPr="00690EED">
        <w:rPr>
          <w:rFonts w:eastAsia="Times New Roman" w:cstheme="minorHAnsi"/>
          <w:b/>
          <w:bCs/>
          <w:kern w:val="0"/>
          <w14:ligatures w14:val="none"/>
        </w:rPr>
        <w:t>Validity:</w:t>
      </w:r>
      <w:r w:rsidRPr="00690EED">
        <w:rPr>
          <w:rFonts w:eastAsia="Times New Roman" w:cstheme="minorHAnsi"/>
          <w:kern w:val="0"/>
          <w14:ligatures w14:val="none"/>
        </w:rPr>
        <w:t xml:space="preserve"> All standard course </w:t>
      </w:r>
      <w:r>
        <w:rPr>
          <w:rFonts w:eastAsia="Times New Roman" w:cstheme="minorHAnsi"/>
          <w:kern w:val="0"/>
          <w14:ligatures w14:val="none"/>
        </w:rPr>
        <w:t xml:space="preserve">completion </w:t>
      </w:r>
      <w:proofErr w:type="spellStart"/>
      <w:r>
        <w:rPr>
          <w:rFonts w:eastAsia="Times New Roman" w:cstheme="minorHAnsi"/>
          <w:kern w:val="0"/>
          <w14:ligatures w14:val="none"/>
        </w:rPr>
        <w:t>eC</w:t>
      </w:r>
      <w:r w:rsidRPr="00690EED">
        <w:rPr>
          <w:rFonts w:eastAsia="Times New Roman" w:cstheme="minorHAnsi"/>
          <w:kern w:val="0"/>
          <w14:ligatures w14:val="none"/>
        </w:rPr>
        <w:t>ards</w:t>
      </w:r>
      <w:proofErr w:type="spellEnd"/>
      <w:r w:rsidRPr="00690EED">
        <w:rPr>
          <w:rFonts w:eastAsia="Times New Roman" w:cstheme="minorHAnsi"/>
          <w:kern w:val="0"/>
          <w14:ligatures w14:val="none"/>
        </w:rPr>
        <w:t xml:space="preserve"> issued by Training Concepts are valid for a period of two (2) years through the end of the month of issuance.</w:t>
      </w:r>
    </w:p>
    <w:p w14:paraId="4C539748" w14:textId="77777777" w:rsidR="00690EED" w:rsidRPr="00690EED" w:rsidRDefault="00690EED" w:rsidP="00690EED">
      <w:pPr>
        <w:spacing w:after="0" w:line="240" w:lineRule="auto"/>
        <w:ind w:left="720"/>
        <w:rPr>
          <w:rFonts w:eastAsia="Times New Roman" w:cstheme="minorHAnsi"/>
          <w:kern w:val="0"/>
          <w14:ligatures w14:val="none"/>
        </w:rPr>
      </w:pPr>
    </w:p>
    <w:p w14:paraId="4FA256CA" w14:textId="556583B1" w:rsidR="00690EED" w:rsidRPr="00690EED" w:rsidRDefault="00690EED" w:rsidP="00690EED">
      <w:pPr>
        <w:spacing w:after="0" w:line="240" w:lineRule="auto"/>
        <w:rPr>
          <w:rFonts w:eastAsia="Times New Roman" w:cstheme="minorHAnsi"/>
          <w:b/>
          <w:bCs/>
          <w:kern w:val="0"/>
          <w:sz w:val="28"/>
          <w:szCs w:val="28"/>
          <w14:ligatures w14:val="none"/>
        </w:rPr>
      </w:pPr>
      <w:r w:rsidRPr="00690EED">
        <w:rPr>
          <w:rFonts w:eastAsia="Times New Roman" w:cstheme="minorHAnsi"/>
          <w:b/>
          <w:bCs/>
          <w:kern w:val="0"/>
          <w:sz w:val="28"/>
          <w:szCs w:val="28"/>
          <w14:ligatures w14:val="none"/>
        </w:rPr>
        <w:t>Financial Controls &amp; Inventory Allocation</w:t>
      </w:r>
    </w:p>
    <w:p w14:paraId="21E86850" w14:textId="108C3689" w:rsidR="00690EED" w:rsidRPr="00690EED" w:rsidRDefault="00690EED" w:rsidP="00690EED">
      <w:pPr>
        <w:numPr>
          <w:ilvl w:val="0"/>
          <w:numId w:val="2"/>
        </w:numPr>
        <w:spacing w:after="0" w:line="240" w:lineRule="auto"/>
        <w:rPr>
          <w:rFonts w:eastAsia="Times New Roman" w:cstheme="minorHAnsi"/>
          <w:kern w:val="0"/>
          <w14:ligatures w14:val="none"/>
        </w:rPr>
      </w:pPr>
      <w:r w:rsidRPr="00690EED">
        <w:rPr>
          <w:rFonts w:eastAsia="Times New Roman" w:cstheme="minorHAnsi"/>
          <w:b/>
          <w:bCs/>
          <w:kern w:val="0"/>
          <w14:ligatures w14:val="none"/>
        </w:rPr>
        <w:t>Pre-Payment Requirement:</w:t>
      </w:r>
      <w:r w:rsidRPr="00690EED">
        <w:rPr>
          <w:rFonts w:eastAsia="Times New Roman" w:cstheme="minorHAnsi"/>
          <w:kern w:val="0"/>
          <w14:ligatures w14:val="none"/>
        </w:rPr>
        <w:t xml:space="preserve"> </w:t>
      </w:r>
      <w:r>
        <w:rPr>
          <w:rFonts w:eastAsia="Times New Roman" w:cstheme="minorHAnsi"/>
          <w:kern w:val="0"/>
          <w14:ligatures w14:val="none"/>
        </w:rPr>
        <w:t xml:space="preserve">Unless approved, </w:t>
      </w:r>
      <w:r w:rsidRPr="00690EED">
        <w:rPr>
          <w:rFonts w:eastAsia="Times New Roman" w:cstheme="minorHAnsi"/>
          <w:kern w:val="0"/>
          <w14:ligatures w14:val="none"/>
        </w:rPr>
        <w:t xml:space="preserve">Training Concepts operates on a pre-paid inventory model. </w:t>
      </w:r>
      <w:r>
        <w:rPr>
          <w:rFonts w:eastAsia="Times New Roman" w:cstheme="minorHAnsi"/>
          <w:kern w:val="0"/>
          <w14:ligatures w14:val="none"/>
        </w:rPr>
        <w:t xml:space="preserve"> </w:t>
      </w:r>
      <w:proofErr w:type="spellStart"/>
      <w:r w:rsidRPr="00690EED">
        <w:rPr>
          <w:rFonts w:eastAsia="Times New Roman" w:cstheme="minorHAnsi"/>
          <w:kern w:val="0"/>
          <w14:ligatures w14:val="none"/>
        </w:rPr>
        <w:t>eCards</w:t>
      </w:r>
      <w:proofErr w:type="spellEnd"/>
      <w:r w:rsidRPr="00690EED">
        <w:rPr>
          <w:rFonts w:eastAsia="Times New Roman" w:cstheme="minorHAnsi"/>
          <w:kern w:val="0"/>
          <w14:ligatures w14:val="none"/>
        </w:rPr>
        <w:t xml:space="preserve"> will only be allocated to instructors </w:t>
      </w:r>
      <w:r w:rsidRPr="00690EED">
        <w:rPr>
          <w:rFonts w:eastAsia="Times New Roman" w:cstheme="minorHAnsi"/>
          <w:i/>
          <w:iCs/>
          <w:kern w:val="0"/>
          <w14:ligatures w14:val="none"/>
        </w:rPr>
        <w:t>after</w:t>
      </w:r>
      <w:r w:rsidRPr="00690EED">
        <w:rPr>
          <w:rFonts w:eastAsia="Times New Roman" w:cstheme="minorHAnsi"/>
          <w:kern w:val="0"/>
          <w14:ligatures w14:val="none"/>
        </w:rPr>
        <w:t xml:space="preserve"> payment has been successfully processed and cleared.</w:t>
      </w:r>
    </w:p>
    <w:p w14:paraId="6BF6923C" w14:textId="2FA7B87C" w:rsidR="00690EED" w:rsidRPr="00690EED" w:rsidRDefault="00690EED" w:rsidP="00690EED">
      <w:pPr>
        <w:numPr>
          <w:ilvl w:val="0"/>
          <w:numId w:val="2"/>
        </w:numPr>
        <w:spacing w:after="0" w:line="240" w:lineRule="auto"/>
        <w:rPr>
          <w:rFonts w:eastAsia="Times New Roman" w:cstheme="minorHAnsi"/>
          <w:kern w:val="0"/>
          <w14:ligatures w14:val="none"/>
        </w:rPr>
      </w:pPr>
      <w:r w:rsidRPr="00690EED">
        <w:rPr>
          <w:rFonts w:eastAsia="Times New Roman" w:cstheme="minorHAnsi"/>
          <w:b/>
          <w:bCs/>
          <w:kern w:val="0"/>
          <w14:ligatures w14:val="none"/>
        </w:rPr>
        <w:t>No Refund / No Transfer Policy:</w:t>
      </w:r>
      <w:r w:rsidRPr="00690EED">
        <w:rPr>
          <w:rFonts w:eastAsia="Times New Roman" w:cstheme="minorHAnsi"/>
          <w:kern w:val="0"/>
          <w14:ligatures w14:val="none"/>
        </w:rPr>
        <w:t xml:space="preserve"> All </w:t>
      </w:r>
      <w:proofErr w:type="spellStart"/>
      <w:r w:rsidRPr="00690EED">
        <w:rPr>
          <w:rFonts w:eastAsia="Times New Roman" w:cstheme="minorHAnsi"/>
          <w:kern w:val="0"/>
          <w14:ligatures w14:val="none"/>
        </w:rPr>
        <w:t>eCard</w:t>
      </w:r>
      <w:proofErr w:type="spellEnd"/>
      <w:r w:rsidRPr="00690EED">
        <w:rPr>
          <w:rFonts w:eastAsia="Times New Roman" w:cstheme="minorHAnsi"/>
          <w:kern w:val="0"/>
          <w14:ligatures w14:val="none"/>
        </w:rPr>
        <w:t xml:space="preserve"> sales to instructors and training sites are final. Training Concepts does not issue refunds, credits, or exchanges for unused, unwanted, or leftover </w:t>
      </w:r>
      <w:proofErr w:type="spellStart"/>
      <w:r w:rsidRPr="00690EED">
        <w:rPr>
          <w:rFonts w:eastAsia="Times New Roman" w:cstheme="minorHAnsi"/>
          <w:kern w:val="0"/>
          <w14:ligatures w14:val="none"/>
        </w:rPr>
        <w:t>eCard</w:t>
      </w:r>
      <w:proofErr w:type="spellEnd"/>
      <w:r w:rsidRPr="00690EED">
        <w:rPr>
          <w:rFonts w:eastAsia="Times New Roman" w:cstheme="minorHAnsi"/>
          <w:kern w:val="0"/>
          <w14:ligatures w14:val="none"/>
        </w:rPr>
        <w:t xml:space="preserve"> inventory.</w:t>
      </w:r>
    </w:p>
    <w:p w14:paraId="6D550B72" w14:textId="793F4067" w:rsidR="00690EED" w:rsidRPr="00690EED" w:rsidRDefault="00690EED" w:rsidP="00690EED">
      <w:pPr>
        <w:numPr>
          <w:ilvl w:val="0"/>
          <w:numId w:val="2"/>
        </w:numPr>
        <w:spacing w:after="0" w:line="240" w:lineRule="auto"/>
        <w:rPr>
          <w:rFonts w:eastAsia="Times New Roman" w:cstheme="minorHAnsi"/>
          <w:kern w:val="0"/>
          <w14:ligatures w14:val="none"/>
        </w:rPr>
      </w:pPr>
      <w:r w:rsidRPr="00690EED">
        <w:rPr>
          <w:rFonts w:eastAsia="Times New Roman" w:cstheme="minorHAnsi"/>
          <w:b/>
          <w:bCs/>
          <w:kern w:val="0"/>
          <w14:ligatures w14:val="none"/>
        </w:rPr>
        <w:t>Non-Transferability:</w:t>
      </w:r>
      <w:r w:rsidRPr="00690EED">
        <w:rPr>
          <w:rFonts w:eastAsia="Times New Roman" w:cstheme="minorHAnsi"/>
          <w:kern w:val="0"/>
          <w14:ligatures w14:val="none"/>
        </w:rPr>
        <w:t xml:space="preserve"> </w:t>
      </w:r>
      <w:proofErr w:type="spellStart"/>
      <w:r w:rsidRPr="00690EED">
        <w:rPr>
          <w:rFonts w:eastAsia="Times New Roman" w:cstheme="minorHAnsi"/>
          <w:kern w:val="0"/>
          <w14:ligatures w14:val="none"/>
        </w:rPr>
        <w:t>eCard</w:t>
      </w:r>
      <w:proofErr w:type="spellEnd"/>
      <w:r w:rsidRPr="00690EED">
        <w:rPr>
          <w:rFonts w:eastAsia="Times New Roman" w:cstheme="minorHAnsi"/>
          <w:kern w:val="0"/>
          <w14:ligatures w14:val="none"/>
        </w:rPr>
        <w:t xml:space="preserve"> inventory is non-transferable. </w:t>
      </w:r>
      <w:r>
        <w:rPr>
          <w:rFonts w:eastAsia="Times New Roman" w:cstheme="minorHAnsi"/>
          <w:kern w:val="0"/>
          <w14:ligatures w14:val="none"/>
        </w:rPr>
        <w:t xml:space="preserve"> </w:t>
      </w:r>
    </w:p>
    <w:p w14:paraId="72A4F3CC" w14:textId="13E04E9F" w:rsidR="00690EED" w:rsidRPr="00690EED" w:rsidRDefault="00690EED" w:rsidP="00690EED">
      <w:pPr>
        <w:numPr>
          <w:ilvl w:val="0"/>
          <w:numId w:val="2"/>
        </w:numPr>
        <w:spacing w:after="0" w:line="240" w:lineRule="auto"/>
        <w:rPr>
          <w:rFonts w:eastAsia="Times New Roman" w:cstheme="minorHAnsi"/>
          <w:kern w:val="0"/>
          <w14:ligatures w14:val="none"/>
        </w:rPr>
      </w:pPr>
      <w:r w:rsidRPr="00690EED">
        <w:rPr>
          <w:rFonts w:eastAsia="Times New Roman" w:cstheme="minorHAnsi"/>
          <w:b/>
          <w:bCs/>
          <w:kern w:val="0"/>
          <w14:ligatures w14:val="none"/>
        </w:rPr>
        <w:t>Expirations &amp; Platform Risks:</w:t>
      </w:r>
      <w:r w:rsidRPr="00690EED">
        <w:rPr>
          <w:rFonts w:eastAsia="Times New Roman" w:cstheme="minorHAnsi"/>
          <w:kern w:val="0"/>
          <w14:ligatures w14:val="none"/>
        </w:rPr>
        <w:t xml:space="preserve"> Training Concepts is not </w:t>
      </w:r>
      <w:r>
        <w:rPr>
          <w:rFonts w:eastAsia="Times New Roman" w:cstheme="minorHAnsi"/>
          <w:kern w:val="0"/>
          <w14:ligatures w14:val="none"/>
        </w:rPr>
        <w:t xml:space="preserve">financially </w:t>
      </w:r>
      <w:r w:rsidRPr="00690EED">
        <w:rPr>
          <w:rFonts w:eastAsia="Times New Roman" w:cstheme="minorHAnsi"/>
          <w:kern w:val="0"/>
          <w14:ligatures w14:val="none"/>
        </w:rPr>
        <w:t>responsible for unused inventory if an instructor's alignment lapses, terminates, or if the AHA alters card pricing, platform requirements, or course structures.</w:t>
      </w:r>
    </w:p>
    <w:p w14:paraId="3D29BBCA" w14:textId="6D907E49" w:rsidR="00690EED" w:rsidRDefault="00690EED" w:rsidP="00690EED">
      <w:pPr>
        <w:numPr>
          <w:ilvl w:val="0"/>
          <w:numId w:val="2"/>
        </w:numPr>
        <w:spacing w:after="0" w:line="240" w:lineRule="auto"/>
        <w:rPr>
          <w:rFonts w:eastAsia="Times New Roman" w:cstheme="minorHAnsi"/>
          <w:kern w:val="0"/>
          <w14:ligatures w14:val="none"/>
        </w:rPr>
      </w:pPr>
      <w:r w:rsidRPr="00690EED">
        <w:rPr>
          <w:rFonts w:eastAsia="Times New Roman" w:cstheme="minorHAnsi"/>
          <w:b/>
          <w:bCs/>
          <w:kern w:val="0"/>
          <w14:ligatures w14:val="none"/>
        </w:rPr>
        <w:t>Security Code:</w:t>
      </w:r>
      <w:r w:rsidRPr="00690EED">
        <w:rPr>
          <w:rFonts w:eastAsia="Times New Roman" w:cstheme="minorHAnsi"/>
          <w:kern w:val="0"/>
          <w14:ligatures w14:val="none"/>
        </w:rPr>
        <w:t xml:space="preserve"> </w:t>
      </w:r>
      <w:r w:rsidR="00B43E80">
        <w:rPr>
          <w:rFonts w:eastAsia="Times New Roman" w:cstheme="minorHAnsi"/>
          <w:kern w:val="0"/>
          <w14:ligatures w14:val="none"/>
        </w:rPr>
        <w:t xml:space="preserve">All </w:t>
      </w:r>
      <w:proofErr w:type="spellStart"/>
      <w:r w:rsidR="00B43E80">
        <w:rPr>
          <w:rFonts w:eastAsia="Times New Roman" w:cstheme="minorHAnsi"/>
          <w:kern w:val="0"/>
          <w14:ligatures w14:val="none"/>
        </w:rPr>
        <w:t>eCards</w:t>
      </w:r>
      <w:proofErr w:type="spellEnd"/>
      <w:r w:rsidR="00B43E80">
        <w:rPr>
          <w:rFonts w:eastAsia="Times New Roman" w:cstheme="minorHAnsi"/>
          <w:kern w:val="0"/>
          <w14:ligatures w14:val="none"/>
        </w:rPr>
        <w:t xml:space="preserve"> must be purchased from</w:t>
      </w:r>
      <w:r w:rsidRPr="00690EED">
        <w:rPr>
          <w:rFonts w:eastAsia="Times New Roman" w:cstheme="minorHAnsi"/>
          <w:kern w:val="0"/>
          <w14:ligatures w14:val="none"/>
        </w:rPr>
        <w:t xml:space="preserve"> Training</w:t>
      </w:r>
      <w:r w:rsidR="00B43E80">
        <w:rPr>
          <w:rFonts w:eastAsia="Times New Roman" w:cstheme="minorHAnsi"/>
          <w:kern w:val="0"/>
          <w14:ligatures w14:val="none"/>
        </w:rPr>
        <w:t xml:space="preserve"> Concepts.  The required </w:t>
      </w:r>
      <w:r w:rsidRPr="00690EED">
        <w:rPr>
          <w:rFonts w:eastAsia="Times New Roman" w:cstheme="minorHAnsi"/>
          <w:kern w:val="0"/>
          <w14:ligatures w14:val="none"/>
        </w:rPr>
        <w:t xml:space="preserve">confidential security code is the intellectual property of the </w:t>
      </w:r>
      <w:r w:rsidR="00904654">
        <w:rPr>
          <w:rFonts w:eastAsia="Times New Roman" w:cstheme="minorHAnsi"/>
          <w:kern w:val="0"/>
          <w14:ligatures w14:val="none"/>
        </w:rPr>
        <w:t>TC</w:t>
      </w:r>
      <w:r w:rsidRPr="00690EED">
        <w:rPr>
          <w:rFonts w:eastAsia="Times New Roman" w:cstheme="minorHAnsi"/>
          <w:kern w:val="0"/>
          <w14:ligatures w14:val="none"/>
        </w:rPr>
        <w:t xml:space="preserve"> and </w:t>
      </w:r>
      <w:r w:rsidR="00B43E80">
        <w:rPr>
          <w:rFonts w:eastAsia="Times New Roman" w:cstheme="minorHAnsi"/>
          <w:kern w:val="0"/>
          <w14:ligatures w14:val="none"/>
        </w:rPr>
        <w:t>is</w:t>
      </w:r>
      <w:r w:rsidRPr="00690EED">
        <w:rPr>
          <w:rFonts w:eastAsia="Times New Roman" w:cstheme="minorHAnsi"/>
          <w:kern w:val="0"/>
          <w14:ligatures w14:val="none"/>
        </w:rPr>
        <w:t xml:space="preserve"> never shared</w:t>
      </w:r>
      <w:r w:rsidR="00B43E80">
        <w:rPr>
          <w:rFonts w:eastAsia="Times New Roman" w:cstheme="minorHAnsi"/>
          <w:kern w:val="0"/>
          <w14:ligatures w14:val="none"/>
        </w:rPr>
        <w:t>.</w:t>
      </w:r>
      <w:r w:rsidRPr="00690EED">
        <w:rPr>
          <w:rFonts w:eastAsia="Times New Roman" w:cstheme="minorHAnsi"/>
          <w:kern w:val="0"/>
          <w14:ligatures w14:val="none"/>
        </w:rPr>
        <w:t xml:space="preserve"> </w:t>
      </w:r>
    </w:p>
    <w:p w14:paraId="2187B231" w14:textId="77777777" w:rsidR="00B43E80" w:rsidRPr="00690EED" w:rsidRDefault="00B43E80" w:rsidP="00B43E80">
      <w:pPr>
        <w:spacing w:after="0" w:line="240" w:lineRule="auto"/>
        <w:ind w:left="720"/>
        <w:rPr>
          <w:rFonts w:eastAsia="Times New Roman" w:cstheme="minorHAnsi"/>
          <w:kern w:val="0"/>
          <w14:ligatures w14:val="none"/>
        </w:rPr>
      </w:pPr>
    </w:p>
    <w:p w14:paraId="051616C5" w14:textId="4A4985EC" w:rsidR="00690EED" w:rsidRPr="00690EED" w:rsidRDefault="00690EED" w:rsidP="00690EED">
      <w:pPr>
        <w:spacing w:after="0" w:line="240" w:lineRule="auto"/>
        <w:rPr>
          <w:rFonts w:eastAsia="Times New Roman" w:cstheme="minorHAnsi"/>
          <w:b/>
          <w:bCs/>
          <w:kern w:val="0"/>
          <w14:ligatures w14:val="none"/>
        </w:rPr>
      </w:pPr>
      <w:r w:rsidRPr="00B43E80">
        <w:rPr>
          <w:rFonts w:eastAsia="Times New Roman" w:cstheme="minorHAnsi"/>
          <w:b/>
          <w:bCs/>
          <w:kern w:val="0"/>
          <w:sz w:val="28"/>
          <w:szCs w:val="28"/>
          <w14:ligatures w14:val="none"/>
        </w:rPr>
        <w:t>Issuance Timeframes and Quality Criteria</w:t>
      </w:r>
    </w:p>
    <w:p w14:paraId="26EEB339" w14:textId="4F1F9744" w:rsidR="000F4FAC" w:rsidRDefault="00690EED" w:rsidP="00690EED">
      <w:pPr>
        <w:numPr>
          <w:ilvl w:val="0"/>
          <w:numId w:val="3"/>
        </w:numPr>
        <w:spacing w:after="0" w:line="240" w:lineRule="auto"/>
        <w:rPr>
          <w:rFonts w:eastAsia="Times New Roman" w:cstheme="minorHAnsi"/>
          <w:kern w:val="0"/>
          <w14:ligatures w14:val="none"/>
        </w:rPr>
      </w:pPr>
      <w:r w:rsidRPr="00690EED">
        <w:rPr>
          <w:rFonts w:eastAsia="Times New Roman" w:cstheme="minorHAnsi"/>
          <w:b/>
          <w:bCs/>
          <w:kern w:val="0"/>
          <w14:ligatures w14:val="none"/>
        </w:rPr>
        <w:t>Timeline:</w:t>
      </w:r>
      <w:r w:rsidRPr="00690EED">
        <w:rPr>
          <w:rFonts w:eastAsia="Times New Roman" w:cstheme="minorHAnsi"/>
          <w:kern w:val="0"/>
          <w14:ligatures w14:val="none"/>
        </w:rPr>
        <w:t xml:space="preserve"> </w:t>
      </w:r>
      <w:proofErr w:type="spellStart"/>
      <w:r w:rsidRPr="00690EED">
        <w:rPr>
          <w:rFonts w:eastAsia="Times New Roman" w:cstheme="minorHAnsi"/>
          <w:kern w:val="0"/>
          <w14:ligatures w14:val="none"/>
        </w:rPr>
        <w:t>eCards</w:t>
      </w:r>
      <w:proofErr w:type="spellEnd"/>
      <w:r w:rsidRPr="00690EED">
        <w:rPr>
          <w:rFonts w:eastAsia="Times New Roman" w:cstheme="minorHAnsi"/>
          <w:kern w:val="0"/>
          <w14:ligatures w14:val="none"/>
        </w:rPr>
        <w:t xml:space="preserve"> must be issued to the student within </w:t>
      </w:r>
      <w:r w:rsidRPr="00904654">
        <w:rPr>
          <w:rFonts w:eastAsia="Times New Roman" w:cstheme="minorHAnsi"/>
          <w:kern w:val="0"/>
          <w14:ligatures w14:val="none"/>
        </w:rPr>
        <w:t>20 business days</w:t>
      </w:r>
      <w:r w:rsidRPr="00690EED">
        <w:rPr>
          <w:rFonts w:eastAsia="Times New Roman" w:cstheme="minorHAnsi"/>
          <w:kern w:val="0"/>
          <w14:ligatures w14:val="none"/>
        </w:rPr>
        <w:t xml:space="preserve"> of successful course completion. </w:t>
      </w:r>
      <w:r w:rsidR="00B43E80">
        <w:rPr>
          <w:rFonts w:eastAsia="Times New Roman" w:cstheme="minorHAnsi"/>
          <w:kern w:val="0"/>
          <w14:ligatures w14:val="none"/>
        </w:rPr>
        <w:t xml:space="preserve">AHA has internal system controls </w:t>
      </w:r>
      <w:r w:rsidR="000F4FAC">
        <w:rPr>
          <w:rFonts w:eastAsia="Times New Roman" w:cstheme="minorHAnsi"/>
          <w:kern w:val="0"/>
          <w14:ligatures w14:val="none"/>
        </w:rPr>
        <w:t xml:space="preserve">restricting </w:t>
      </w:r>
      <w:r w:rsidR="00B43E80">
        <w:rPr>
          <w:rFonts w:eastAsia="Times New Roman" w:cstheme="minorHAnsi"/>
          <w:kern w:val="0"/>
          <w14:ligatures w14:val="none"/>
        </w:rPr>
        <w:t xml:space="preserve">the ability to issue </w:t>
      </w:r>
      <w:r w:rsidR="000F4FAC">
        <w:rPr>
          <w:rFonts w:eastAsia="Times New Roman" w:cstheme="minorHAnsi"/>
          <w:kern w:val="0"/>
          <w14:ligatures w14:val="none"/>
        </w:rPr>
        <w:t xml:space="preserve">past dated </w:t>
      </w:r>
      <w:r w:rsidR="00B43E80">
        <w:rPr>
          <w:rFonts w:eastAsia="Times New Roman" w:cstheme="minorHAnsi"/>
          <w:kern w:val="0"/>
          <w14:ligatures w14:val="none"/>
        </w:rPr>
        <w:t>ecards</w:t>
      </w:r>
      <w:r w:rsidR="000F4FAC">
        <w:rPr>
          <w:rFonts w:eastAsia="Times New Roman" w:cstheme="minorHAnsi"/>
          <w:kern w:val="0"/>
          <w14:ligatures w14:val="none"/>
        </w:rPr>
        <w:t xml:space="preserve">.  </w:t>
      </w:r>
      <w:r w:rsidR="00866919">
        <w:rPr>
          <w:rFonts w:eastAsia="Times New Roman" w:cstheme="minorHAnsi"/>
          <w:kern w:val="0"/>
          <w14:ligatures w14:val="none"/>
        </w:rPr>
        <w:t xml:space="preserve">If an instructor fails to issue </w:t>
      </w:r>
      <w:proofErr w:type="spellStart"/>
      <w:r w:rsidR="000F4FAC">
        <w:rPr>
          <w:rFonts w:eastAsia="Times New Roman" w:cstheme="minorHAnsi"/>
          <w:kern w:val="0"/>
          <w14:ligatures w14:val="none"/>
        </w:rPr>
        <w:t>eCards</w:t>
      </w:r>
      <w:proofErr w:type="spellEnd"/>
      <w:r w:rsidR="000F4FAC">
        <w:rPr>
          <w:rFonts w:eastAsia="Times New Roman" w:cstheme="minorHAnsi"/>
          <w:kern w:val="0"/>
          <w14:ligatures w14:val="none"/>
        </w:rPr>
        <w:t xml:space="preserve"> within the allowed timeframe</w:t>
      </w:r>
      <w:r w:rsidR="00866919">
        <w:rPr>
          <w:rFonts w:eastAsia="Times New Roman" w:cstheme="minorHAnsi"/>
          <w:kern w:val="0"/>
          <w14:ligatures w14:val="none"/>
        </w:rPr>
        <w:t>,</w:t>
      </w:r>
      <w:r w:rsidR="000F4FAC">
        <w:rPr>
          <w:rFonts w:eastAsia="Times New Roman" w:cstheme="minorHAnsi"/>
          <w:kern w:val="0"/>
          <w14:ligatures w14:val="none"/>
        </w:rPr>
        <w:t xml:space="preserve"> </w:t>
      </w:r>
      <w:r w:rsidR="00866919">
        <w:rPr>
          <w:rFonts w:eastAsia="Times New Roman" w:cstheme="minorHAnsi"/>
          <w:kern w:val="0"/>
          <w14:ligatures w14:val="none"/>
        </w:rPr>
        <w:t xml:space="preserve">they must contact the TC immediately, submit all documentation from the class with an explanation for the delay. The TCC will work directly with the AHA </w:t>
      </w:r>
      <w:r w:rsidR="009D2341">
        <w:rPr>
          <w:rFonts w:eastAsia="Times New Roman" w:cstheme="minorHAnsi"/>
          <w:kern w:val="0"/>
          <w14:ligatures w14:val="none"/>
        </w:rPr>
        <w:t xml:space="preserve">in an effort to fulfill the obligation to </w:t>
      </w:r>
      <w:r w:rsidR="00866919">
        <w:rPr>
          <w:rFonts w:eastAsia="Times New Roman" w:cstheme="minorHAnsi"/>
          <w:kern w:val="0"/>
          <w14:ligatures w14:val="none"/>
        </w:rPr>
        <w:t xml:space="preserve">the student </w:t>
      </w:r>
      <w:r w:rsidR="009D2341">
        <w:rPr>
          <w:rFonts w:eastAsia="Times New Roman" w:cstheme="minorHAnsi"/>
          <w:kern w:val="0"/>
          <w14:ligatures w14:val="none"/>
        </w:rPr>
        <w:t>if able</w:t>
      </w:r>
      <w:r w:rsidR="00866919">
        <w:rPr>
          <w:rFonts w:eastAsia="Times New Roman" w:cstheme="minorHAnsi"/>
          <w:kern w:val="0"/>
          <w14:ligatures w14:val="none"/>
        </w:rPr>
        <w:t xml:space="preserve"> and will then review with the instructor any</w:t>
      </w:r>
      <w:r w:rsidR="009D2341">
        <w:rPr>
          <w:rFonts w:eastAsia="Times New Roman" w:cstheme="minorHAnsi"/>
          <w:kern w:val="0"/>
          <w14:ligatures w14:val="none"/>
        </w:rPr>
        <w:t xml:space="preserve"> action steps or</w:t>
      </w:r>
      <w:r w:rsidR="00866919">
        <w:rPr>
          <w:rFonts w:eastAsia="Times New Roman" w:cstheme="minorHAnsi"/>
          <w:kern w:val="0"/>
          <w14:ligatures w14:val="none"/>
        </w:rPr>
        <w:t xml:space="preserve"> necessary disciplinary actions.</w:t>
      </w:r>
    </w:p>
    <w:p w14:paraId="3B7423A3" w14:textId="16E1DDF6" w:rsidR="00690EED" w:rsidRPr="00690EED" w:rsidRDefault="00690EED" w:rsidP="00866919">
      <w:pPr>
        <w:spacing w:after="0" w:line="240" w:lineRule="auto"/>
        <w:ind w:left="360"/>
        <w:rPr>
          <w:rFonts w:eastAsia="Times New Roman" w:cstheme="minorHAnsi"/>
          <w:kern w:val="0"/>
          <w14:ligatures w14:val="none"/>
        </w:rPr>
      </w:pPr>
    </w:p>
    <w:p w14:paraId="7187F429" w14:textId="39008D72" w:rsidR="00690EED" w:rsidRPr="00690EED" w:rsidRDefault="00690EED" w:rsidP="00690EED">
      <w:pPr>
        <w:numPr>
          <w:ilvl w:val="0"/>
          <w:numId w:val="3"/>
        </w:numPr>
        <w:spacing w:after="0" w:line="240" w:lineRule="auto"/>
        <w:rPr>
          <w:rFonts w:eastAsia="Times New Roman" w:cstheme="minorHAnsi"/>
          <w:kern w:val="0"/>
          <w14:ligatures w14:val="none"/>
        </w:rPr>
      </w:pPr>
      <w:r w:rsidRPr="00690EED">
        <w:rPr>
          <w:rFonts w:eastAsia="Times New Roman" w:cstheme="minorHAnsi"/>
          <w:b/>
          <w:bCs/>
          <w:kern w:val="0"/>
          <w14:ligatures w14:val="none"/>
        </w:rPr>
        <w:lastRenderedPageBreak/>
        <w:t>Prerequisites for Issuance:</w:t>
      </w:r>
      <w:r w:rsidRPr="00690EED">
        <w:rPr>
          <w:rFonts w:eastAsia="Times New Roman" w:cstheme="minorHAnsi"/>
          <w:kern w:val="0"/>
          <w14:ligatures w14:val="none"/>
        </w:rPr>
        <w:t xml:space="preserve"> No card shall be issued unless the student has successfully met all course criteria, including:</w:t>
      </w:r>
    </w:p>
    <w:p w14:paraId="07AEC1D5" w14:textId="65A93BAF" w:rsidR="00690EED" w:rsidRPr="00690EED" w:rsidRDefault="00690EED" w:rsidP="00690EED">
      <w:pPr>
        <w:numPr>
          <w:ilvl w:val="1"/>
          <w:numId w:val="3"/>
        </w:numPr>
        <w:spacing w:after="0" w:line="240" w:lineRule="auto"/>
        <w:rPr>
          <w:rFonts w:eastAsia="Times New Roman" w:cstheme="minorHAnsi"/>
          <w:kern w:val="0"/>
          <w14:ligatures w14:val="none"/>
        </w:rPr>
      </w:pPr>
      <w:r w:rsidRPr="00690EED">
        <w:rPr>
          <w:rFonts w:eastAsia="Times New Roman" w:cstheme="minorHAnsi"/>
          <w:kern w:val="0"/>
          <w14:ligatures w14:val="none"/>
        </w:rPr>
        <w:t xml:space="preserve">Passing the </w:t>
      </w:r>
      <w:r w:rsidR="00DF705F">
        <w:rPr>
          <w:rFonts w:eastAsia="Times New Roman" w:cstheme="minorHAnsi"/>
          <w:kern w:val="0"/>
          <w14:ligatures w14:val="none"/>
        </w:rPr>
        <w:t>written</w:t>
      </w:r>
      <w:r w:rsidRPr="00690EED">
        <w:rPr>
          <w:rFonts w:eastAsia="Times New Roman" w:cstheme="minorHAnsi"/>
          <w:kern w:val="0"/>
          <w14:ligatures w14:val="none"/>
        </w:rPr>
        <w:t xml:space="preserve"> exam</w:t>
      </w:r>
      <w:r w:rsidR="00DF705F">
        <w:rPr>
          <w:rFonts w:eastAsia="Times New Roman" w:cstheme="minorHAnsi"/>
          <w:kern w:val="0"/>
          <w14:ligatures w14:val="none"/>
        </w:rPr>
        <w:t xml:space="preserve"> (for BLS Provider course)</w:t>
      </w:r>
      <w:r w:rsidR="00904654">
        <w:rPr>
          <w:rFonts w:eastAsia="Times New Roman" w:cstheme="minorHAnsi"/>
          <w:kern w:val="0"/>
          <w14:ligatures w14:val="none"/>
        </w:rPr>
        <w:t>.</w:t>
      </w:r>
    </w:p>
    <w:p w14:paraId="564EC273" w14:textId="00AF71B1" w:rsidR="00690EED" w:rsidRPr="00690EED" w:rsidRDefault="00690EED" w:rsidP="00690EED">
      <w:pPr>
        <w:numPr>
          <w:ilvl w:val="1"/>
          <w:numId w:val="3"/>
        </w:numPr>
        <w:spacing w:after="0" w:line="240" w:lineRule="auto"/>
        <w:rPr>
          <w:rFonts w:eastAsia="Times New Roman" w:cstheme="minorHAnsi"/>
          <w:kern w:val="0"/>
          <w14:ligatures w14:val="none"/>
        </w:rPr>
      </w:pPr>
      <w:r w:rsidRPr="00690EED">
        <w:rPr>
          <w:rFonts w:eastAsia="Times New Roman" w:cstheme="minorHAnsi"/>
          <w:kern w:val="0"/>
          <w14:ligatures w14:val="none"/>
        </w:rPr>
        <w:t xml:space="preserve">Demonstrating mandatory hands-on manikin skills using an instrumented directive feedback device </w:t>
      </w:r>
      <w:r w:rsidR="00904654">
        <w:rPr>
          <w:rFonts w:eastAsia="Times New Roman" w:cstheme="minorHAnsi"/>
          <w:kern w:val="0"/>
          <w14:ligatures w14:val="none"/>
        </w:rPr>
        <w:t>(</w:t>
      </w:r>
      <w:r w:rsidRPr="00690EED">
        <w:rPr>
          <w:rFonts w:eastAsia="Times New Roman" w:cstheme="minorHAnsi"/>
          <w:kern w:val="0"/>
          <w14:ligatures w14:val="none"/>
        </w:rPr>
        <w:t>for adult CPR</w:t>
      </w:r>
      <w:r w:rsidR="00904654">
        <w:rPr>
          <w:rFonts w:eastAsia="Times New Roman" w:cstheme="minorHAnsi"/>
          <w:kern w:val="0"/>
          <w14:ligatures w14:val="none"/>
        </w:rPr>
        <w:t>)</w:t>
      </w:r>
      <w:r w:rsidRPr="00690EED">
        <w:rPr>
          <w:rFonts w:eastAsia="Times New Roman" w:cstheme="minorHAnsi"/>
          <w:kern w:val="0"/>
          <w14:ligatures w14:val="none"/>
        </w:rPr>
        <w:t>.</w:t>
      </w:r>
    </w:p>
    <w:p w14:paraId="268686DA" w14:textId="11C1DDC5" w:rsidR="00690EED" w:rsidRDefault="00690EED" w:rsidP="00690EED">
      <w:pPr>
        <w:numPr>
          <w:ilvl w:val="0"/>
          <w:numId w:val="3"/>
        </w:numPr>
        <w:spacing w:after="0" w:line="240" w:lineRule="auto"/>
        <w:rPr>
          <w:rFonts w:eastAsia="Times New Roman" w:cstheme="minorHAnsi"/>
          <w:kern w:val="0"/>
          <w14:ligatures w14:val="none"/>
        </w:rPr>
      </w:pPr>
      <w:r w:rsidRPr="00690EED">
        <w:rPr>
          <w:rFonts w:eastAsia="Times New Roman" w:cstheme="minorHAnsi"/>
          <w:b/>
          <w:bCs/>
          <w:kern w:val="0"/>
          <w14:ligatures w14:val="none"/>
        </w:rPr>
        <w:t>Student Delivery:</w:t>
      </w:r>
      <w:r w:rsidRPr="00690EED">
        <w:rPr>
          <w:rFonts w:eastAsia="Times New Roman" w:cstheme="minorHAnsi"/>
          <w:kern w:val="0"/>
          <w14:ligatures w14:val="none"/>
        </w:rPr>
        <w:t xml:space="preserve"> </w:t>
      </w:r>
      <w:r w:rsidR="00DF705F">
        <w:rPr>
          <w:rFonts w:eastAsia="Times New Roman" w:cstheme="minorHAnsi"/>
          <w:kern w:val="0"/>
          <w14:ligatures w14:val="none"/>
        </w:rPr>
        <w:t>Instructors must make every effort to ensure s</w:t>
      </w:r>
      <w:r w:rsidRPr="00690EED">
        <w:rPr>
          <w:rFonts w:eastAsia="Times New Roman" w:cstheme="minorHAnsi"/>
          <w:kern w:val="0"/>
          <w14:ligatures w14:val="none"/>
        </w:rPr>
        <w:t xml:space="preserve">tudents </w:t>
      </w:r>
      <w:r w:rsidR="00DF705F">
        <w:rPr>
          <w:rFonts w:eastAsia="Times New Roman" w:cstheme="minorHAnsi"/>
          <w:kern w:val="0"/>
          <w14:ligatures w14:val="none"/>
        </w:rPr>
        <w:t xml:space="preserve">receive their </w:t>
      </w:r>
      <w:proofErr w:type="spellStart"/>
      <w:r w:rsidR="00DF705F">
        <w:rPr>
          <w:rFonts w:eastAsia="Times New Roman" w:cstheme="minorHAnsi"/>
          <w:kern w:val="0"/>
          <w14:ligatures w14:val="none"/>
        </w:rPr>
        <w:t>e</w:t>
      </w:r>
      <w:r w:rsidR="00904654">
        <w:rPr>
          <w:rFonts w:eastAsia="Times New Roman" w:cstheme="minorHAnsi"/>
          <w:kern w:val="0"/>
          <w14:ligatures w14:val="none"/>
        </w:rPr>
        <w:t>C</w:t>
      </w:r>
      <w:r w:rsidR="00DF705F">
        <w:rPr>
          <w:rFonts w:eastAsia="Times New Roman" w:cstheme="minorHAnsi"/>
          <w:kern w:val="0"/>
          <w14:ligatures w14:val="none"/>
        </w:rPr>
        <w:t>ards</w:t>
      </w:r>
      <w:proofErr w:type="spellEnd"/>
      <w:r w:rsidR="00DF705F">
        <w:rPr>
          <w:rFonts w:eastAsia="Times New Roman" w:cstheme="minorHAnsi"/>
          <w:kern w:val="0"/>
          <w14:ligatures w14:val="none"/>
        </w:rPr>
        <w:t xml:space="preserve">, emphasizing the importance of </w:t>
      </w:r>
      <w:r w:rsidRPr="00690EED">
        <w:rPr>
          <w:rFonts w:eastAsia="Times New Roman" w:cstheme="minorHAnsi"/>
          <w:kern w:val="0"/>
          <w14:ligatures w14:val="none"/>
        </w:rPr>
        <w:t>claim</w:t>
      </w:r>
      <w:r w:rsidR="00DF705F">
        <w:rPr>
          <w:rFonts w:eastAsia="Times New Roman" w:cstheme="minorHAnsi"/>
          <w:kern w:val="0"/>
          <w14:ligatures w14:val="none"/>
        </w:rPr>
        <w:t>ing</w:t>
      </w:r>
      <w:r w:rsidRPr="00690EED">
        <w:rPr>
          <w:rFonts w:eastAsia="Times New Roman" w:cstheme="minorHAnsi"/>
          <w:kern w:val="0"/>
          <w14:ligatures w14:val="none"/>
        </w:rPr>
        <w:t xml:space="preserve"> the</w:t>
      </w:r>
      <w:r w:rsidR="00DF705F">
        <w:rPr>
          <w:rFonts w:eastAsia="Times New Roman" w:cstheme="minorHAnsi"/>
          <w:kern w:val="0"/>
          <w14:ligatures w14:val="none"/>
        </w:rPr>
        <w:t xml:space="preserve"> </w:t>
      </w:r>
      <w:proofErr w:type="spellStart"/>
      <w:r w:rsidR="00DF705F">
        <w:rPr>
          <w:rFonts w:eastAsia="Times New Roman" w:cstheme="minorHAnsi"/>
          <w:kern w:val="0"/>
          <w14:ligatures w14:val="none"/>
        </w:rPr>
        <w:t>eCard</w:t>
      </w:r>
      <w:proofErr w:type="spellEnd"/>
      <w:r w:rsidR="00DF705F">
        <w:rPr>
          <w:rFonts w:eastAsia="Times New Roman" w:cstheme="minorHAnsi"/>
          <w:kern w:val="0"/>
          <w14:ligatures w14:val="none"/>
        </w:rPr>
        <w:t xml:space="preserve"> and completing the survey which directly impacts the instructor’s Quality Scores, </w:t>
      </w:r>
      <w:proofErr w:type="spellStart"/>
      <w:r w:rsidR="00DF705F">
        <w:rPr>
          <w:rFonts w:eastAsia="Times New Roman" w:cstheme="minorHAnsi"/>
          <w:kern w:val="0"/>
          <w14:ligatures w14:val="none"/>
        </w:rPr>
        <w:t>eCard</w:t>
      </w:r>
      <w:proofErr w:type="spellEnd"/>
      <w:r w:rsidR="00DF705F">
        <w:rPr>
          <w:rFonts w:eastAsia="Times New Roman" w:cstheme="minorHAnsi"/>
          <w:kern w:val="0"/>
          <w14:ligatures w14:val="none"/>
        </w:rPr>
        <w:t xml:space="preserve"> Claim % and Survey Completion % metrics.  These metrics are used as a quality measure for instructors and the TC and are required to be at least 85%.</w:t>
      </w:r>
    </w:p>
    <w:p w14:paraId="5FE12015" w14:textId="77777777" w:rsidR="00DF705F" w:rsidRPr="00690EED" w:rsidRDefault="00DF705F" w:rsidP="00DF705F">
      <w:pPr>
        <w:spacing w:after="0" w:line="240" w:lineRule="auto"/>
        <w:ind w:left="720"/>
        <w:rPr>
          <w:rFonts w:eastAsia="Times New Roman" w:cstheme="minorHAnsi"/>
          <w:kern w:val="0"/>
          <w14:ligatures w14:val="none"/>
        </w:rPr>
      </w:pPr>
    </w:p>
    <w:p w14:paraId="11F02134" w14:textId="38261D7C" w:rsidR="00690EED" w:rsidRPr="00690EED" w:rsidRDefault="00690EED" w:rsidP="00690EED">
      <w:pPr>
        <w:spacing w:after="0" w:line="240" w:lineRule="auto"/>
        <w:rPr>
          <w:rFonts w:eastAsia="Times New Roman" w:cstheme="minorHAnsi"/>
          <w:b/>
          <w:bCs/>
          <w:kern w:val="0"/>
          <w14:ligatures w14:val="none"/>
        </w:rPr>
      </w:pPr>
      <w:r w:rsidRPr="00690EED">
        <w:rPr>
          <w:rFonts w:eastAsia="Times New Roman" w:cstheme="minorHAnsi"/>
          <w:b/>
          <w:bCs/>
          <w:kern w:val="0"/>
          <w14:ligatures w14:val="none"/>
        </w:rPr>
        <w:t>Compliance, Risk, &amp; Quality Assurance</w:t>
      </w:r>
    </w:p>
    <w:p w14:paraId="443690B9" w14:textId="0ACD4892" w:rsidR="00690EED" w:rsidRPr="00690EED" w:rsidRDefault="00690EED" w:rsidP="00690EED">
      <w:pPr>
        <w:numPr>
          <w:ilvl w:val="0"/>
          <w:numId w:val="4"/>
        </w:numPr>
        <w:spacing w:after="0" w:line="240" w:lineRule="auto"/>
        <w:rPr>
          <w:rFonts w:eastAsia="Times New Roman" w:cstheme="minorHAnsi"/>
          <w:kern w:val="0"/>
          <w14:ligatures w14:val="none"/>
        </w:rPr>
      </w:pPr>
      <w:r w:rsidRPr="00690EED">
        <w:rPr>
          <w:rFonts w:eastAsia="Times New Roman" w:cstheme="minorHAnsi"/>
          <w:b/>
          <w:bCs/>
          <w:kern w:val="0"/>
          <w14:ligatures w14:val="none"/>
        </w:rPr>
        <w:t>Auditing and Verification:</w:t>
      </w:r>
      <w:r w:rsidRPr="00690EED">
        <w:rPr>
          <w:rFonts w:eastAsia="Times New Roman" w:cstheme="minorHAnsi"/>
          <w:kern w:val="0"/>
          <w14:ligatures w14:val="none"/>
        </w:rPr>
        <w:t xml:space="preserve"> </w:t>
      </w:r>
      <w:proofErr w:type="spellStart"/>
      <w:r w:rsidRPr="00690EED">
        <w:rPr>
          <w:rFonts w:eastAsia="Times New Roman" w:cstheme="minorHAnsi"/>
          <w:kern w:val="0"/>
          <w14:ligatures w14:val="none"/>
        </w:rPr>
        <w:t>eCards</w:t>
      </w:r>
      <w:proofErr w:type="spellEnd"/>
      <w:r w:rsidRPr="00690EED">
        <w:rPr>
          <w:rFonts w:eastAsia="Times New Roman" w:cstheme="minorHAnsi"/>
          <w:kern w:val="0"/>
          <w14:ligatures w14:val="none"/>
        </w:rPr>
        <w:t xml:space="preserve"> are embedded with automated security features, unique alphanumeric codes, and QR codes. </w:t>
      </w:r>
      <w:r w:rsidRPr="00DF705F">
        <w:rPr>
          <w:rFonts w:eastAsia="Times New Roman" w:cstheme="minorHAnsi"/>
          <w:kern w:val="0"/>
          <w14:ligatures w14:val="none"/>
        </w:rPr>
        <w:t>Training Concepts</w:t>
      </w:r>
      <w:r w:rsidRPr="00690EED">
        <w:rPr>
          <w:rFonts w:eastAsia="Times New Roman" w:cstheme="minorHAnsi"/>
          <w:kern w:val="0"/>
          <w14:ligatures w14:val="none"/>
        </w:rPr>
        <w:t xml:space="preserve"> </w:t>
      </w:r>
      <w:r w:rsidR="00DF705F">
        <w:rPr>
          <w:rFonts w:eastAsia="Times New Roman" w:cstheme="minorHAnsi"/>
          <w:kern w:val="0"/>
          <w14:ligatures w14:val="none"/>
        </w:rPr>
        <w:t xml:space="preserve">receives verification inquiries from outside agencies and will contact </w:t>
      </w:r>
      <w:r w:rsidRPr="00690EED">
        <w:rPr>
          <w:rFonts w:eastAsia="Times New Roman" w:cstheme="minorHAnsi"/>
          <w:kern w:val="0"/>
          <w14:ligatures w14:val="none"/>
        </w:rPr>
        <w:t>instructor</w:t>
      </w:r>
      <w:r w:rsidR="00DF705F">
        <w:rPr>
          <w:rFonts w:eastAsia="Times New Roman" w:cstheme="minorHAnsi"/>
          <w:kern w:val="0"/>
          <w14:ligatures w14:val="none"/>
        </w:rPr>
        <w:t xml:space="preserve">s to review any discrepancies or request </w:t>
      </w:r>
      <w:r w:rsidR="006E5765">
        <w:rPr>
          <w:rFonts w:eastAsia="Times New Roman" w:cstheme="minorHAnsi"/>
          <w:kern w:val="0"/>
          <w14:ligatures w14:val="none"/>
        </w:rPr>
        <w:t>further documentation if needed.</w:t>
      </w:r>
    </w:p>
    <w:p w14:paraId="7C5AD1F6" w14:textId="41F7311C" w:rsidR="00690EED" w:rsidRPr="00690EED" w:rsidRDefault="00690EED" w:rsidP="00690EED">
      <w:pPr>
        <w:numPr>
          <w:ilvl w:val="0"/>
          <w:numId w:val="4"/>
        </w:numPr>
        <w:spacing w:after="0" w:line="240" w:lineRule="auto"/>
        <w:rPr>
          <w:rFonts w:eastAsia="Times New Roman" w:cstheme="minorHAnsi"/>
          <w:kern w:val="0"/>
          <w14:ligatures w14:val="none"/>
        </w:rPr>
      </w:pPr>
      <w:r w:rsidRPr="00690EED">
        <w:rPr>
          <w:rFonts w:eastAsia="Times New Roman" w:cstheme="minorHAnsi"/>
          <w:b/>
          <w:bCs/>
          <w:kern w:val="0"/>
          <w14:ligatures w14:val="none"/>
        </w:rPr>
        <w:t>Revocation &amp; Financial Penalty:</w:t>
      </w:r>
      <w:r w:rsidRPr="00690EED">
        <w:rPr>
          <w:rFonts w:eastAsia="Times New Roman" w:cstheme="minorHAnsi"/>
          <w:kern w:val="0"/>
          <w14:ligatures w14:val="none"/>
        </w:rPr>
        <w:t xml:space="preserve"> </w:t>
      </w:r>
      <w:r w:rsidRPr="00DF705F">
        <w:rPr>
          <w:rFonts w:eastAsia="Times New Roman" w:cstheme="minorHAnsi"/>
          <w:kern w:val="0"/>
          <w14:ligatures w14:val="none"/>
        </w:rPr>
        <w:t>Training Concepts</w:t>
      </w:r>
      <w:r w:rsidRPr="00690EED">
        <w:rPr>
          <w:rFonts w:eastAsia="Times New Roman" w:cstheme="minorHAnsi"/>
          <w:kern w:val="0"/>
          <w14:ligatures w14:val="none"/>
        </w:rPr>
        <w:t xml:space="preserve"> retains the right to revoke an instructor's status, cancel a student's card, or withhold card</w:t>
      </w:r>
      <w:r w:rsidR="006E5765">
        <w:rPr>
          <w:rFonts w:eastAsia="Times New Roman" w:cstheme="minorHAnsi"/>
          <w:kern w:val="0"/>
          <w14:ligatures w14:val="none"/>
        </w:rPr>
        <w:t>s</w:t>
      </w:r>
      <w:r w:rsidRPr="00690EED">
        <w:rPr>
          <w:rFonts w:eastAsia="Times New Roman" w:cstheme="minorHAnsi"/>
          <w:kern w:val="0"/>
          <w14:ligatures w14:val="none"/>
        </w:rPr>
        <w:t xml:space="preserve"> if there is evidence of </w:t>
      </w:r>
      <w:r w:rsidRPr="00DF705F">
        <w:rPr>
          <w:rFonts w:eastAsia="Times New Roman" w:cstheme="minorHAnsi"/>
          <w:kern w:val="0"/>
          <w14:ligatures w14:val="none"/>
        </w:rPr>
        <w:t>falsification</w:t>
      </w:r>
      <w:r w:rsidR="006E5765">
        <w:rPr>
          <w:rFonts w:eastAsia="Times New Roman" w:cstheme="minorHAnsi"/>
          <w:kern w:val="0"/>
          <w14:ligatures w14:val="none"/>
        </w:rPr>
        <w:t xml:space="preserve"> and/or</w:t>
      </w:r>
      <w:r w:rsidRPr="00DF705F">
        <w:rPr>
          <w:rFonts w:eastAsia="Times New Roman" w:cstheme="minorHAnsi"/>
          <w:kern w:val="0"/>
          <w14:ligatures w14:val="none"/>
        </w:rPr>
        <w:t xml:space="preserve"> non-adherence to AHA guidelines</w:t>
      </w:r>
      <w:r w:rsidRPr="00690EED">
        <w:rPr>
          <w:rFonts w:eastAsia="Times New Roman" w:cstheme="minorHAnsi"/>
          <w:kern w:val="0"/>
          <w14:ligatures w14:val="none"/>
        </w:rPr>
        <w:t>.</w:t>
      </w:r>
    </w:p>
    <w:p w14:paraId="4335B285" w14:textId="46F0D67D" w:rsidR="00690EED" w:rsidRPr="00690EED" w:rsidRDefault="00690EED" w:rsidP="00690EED">
      <w:pPr>
        <w:numPr>
          <w:ilvl w:val="0"/>
          <w:numId w:val="4"/>
        </w:numPr>
        <w:spacing w:after="0" w:line="240" w:lineRule="auto"/>
        <w:rPr>
          <w:rFonts w:eastAsia="Times New Roman" w:cstheme="minorHAnsi"/>
          <w:kern w:val="0"/>
          <w14:ligatures w14:val="none"/>
        </w:rPr>
      </w:pPr>
      <w:r w:rsidRPr="00690EED">
        <w:rPr>
          <w:rFonts w:eastAsia="Times New Roman" w:cstheme="minorHAnsi"/>
          <w:b/>
          <w:bCs/>
          <w:kern w:val="0"/>
          <w14:ligatures w14:val="none"/>
        </w:rPr>
        <w:t>Record Retention:</w:t>
      </w:r>
      <w:r w:rsidRPr="00690EED">
        <w:rPr>
          <w:rFonts w:eastAsia="Times New Roman" w:cstheme="minorHAnsi"/>
          <w:kern w:val="0"/>
          <w14:ligatures w14:val="none"/>
        </w:rPr>
        <w:t xml:space="preserve"> </w:t>
      </w:r>
      <w:r w:rsidR="00DF705F">
        <w:rPr>
          <w:rFonts w:eastAsia="Times New Roman" w:cstheme="minorHAnsi"/>
          <w:kern w:val="0"/>
          <w14:ligatures w14:val="none"/>
        </w:rPr>
        <w:t xml:space="preserve">Both the instructor and </w:t>
      </w:r>
      <w:r w:rsidRPr="00DF705F">
        <w:rPr>
          <w:rFonts w:eastAsia="Times New Roman" w:cstheme="minorHAnsi"/>
          <w:kern w:val="0"/>
          <w14:ligatures w14:val="none"/>
        </w:rPr>
        <w:t>Training Concepts</w:t>
      </w:r>
      <w:r w:rsidRPr="00690EED">
        <w:rPr>
          <w:rFonts w:eastAsia="Times New Roman" w:cstheme="minorHAnsi"/>
          <w:kern w:val="0"/>
          <w14:ligatures w14:val="none"/>
        </w:rPr>
        <w:t xml:space="preserve"> must </w:t>
      </w:r>
      <w:r w:rsidR="00DF705F">
        <w:rPr>
          <w:rFonts w:eastAsia="Times New Roman" w:cstheme="minorHAnsi"/>
          <w:kern w:val="0"/>
          <w14:ligatures w14:val="none"/>
        </w:rPr>
        <w:t>maintain</w:t>
      </w:r>
      <w:r w:rsidRPr="00690EED">
        <w:rPr>
          <w:rFonts w:eastAsia="Times New Roman" w:cstheme="minorHAnsi"/>
          <w:kern w:val="0"/>
          <w14:ligatures w14:val="none"/>
        </w:rPr>
        <w:t xml:space="preserve"> all course rosters</w:t>
      </w:r>
      <w:r w:rsidR="00DF705F">
        <w:rPr>
          <w:rFonts w:eastAsia="Times New Roman" w:cstheme="minorHAnsi"/>
          <w:kern w:val="0"/>
          <w14:ligatures w14:val="none"/>
        </w:rPr>
        <w:t xml:space="preserve"> a</w:t>
      </w:r>
      <w:r w:rsidRPr="00690EED">
        <w:rPr>
          <w:rFonts w:eastAsia="Times New Roman" w:cstheme="minorHAnsi"/>
          <w:kern w:val="0"/>
          <w14:ligatures w14:val="none"/>
        </w:rPr>
        <w:t xml:space="preserve">nd </w:t>
      </w:r>
      <w:r w:rsidR="00DF705F">
        <w:rPr>
          <w:rFonts w:eastAsia="Times New Roman" w:cstheme="minorHAnsi"/>
          <w:kern w:val="0"/>
          <w14:ligatures w14:val="none"/>
        </w:rPr>
        <w:t>class</w:t>
      </w:r>
      <w:r w:rsidRPr="00690EED">
        <w:rPr>
          <w:rFonts w:eastAsia="Times New Roman" w:cstheme="minorHAnsi"/>
          <w:kern w:val="0"/>
          <w14:ligatures w14:val="none"/>
        </w:rPr>
        <w:t xml:space="preserve"> documentation for a minimum of </w:t>
      </w:r>
      <w:r w:rsidRPr="00904654">
        <w:rPr>
          <w:rFonts w:eastAsia="Times New Roman" w:cstheme="minorHAnsi"/>
          <w:kern w:val="0"/>
          <w14:ligatures w14:val="none"/>
        </w:rPr>
        <w:t>three years</w:t>
      </w:r>
      <w:r w:rsidRPr="00690EED">
        <w:rPr>
          <w:rFonts w:eastAsia="Times New Roman" w:cstheme="minorHAnsi"/>
          <w:kern w:val="0"/>
          <w14:ligatures w14:val="none"/>
        </w:rPr>
        <w:t>.</w:t>
      </w:r>
    </w:p>
    <w:p w14:paraId="518DA256" w14:textId="080A655C" w:rsidR="00716DA0" w:rsidRPr="00690EED" w:rsidRDefault="00716DA0" w:rsidP="00690EED"/>
    <w:sectPr w:rsidR="00716DA0" w:rsidRPr="00690E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D50D8"/>
    <w:multiLevelType w:val="multilevel"/>
    <w:tmpl w:val="5F629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397746"/>
    <w:multiLevelType w:val="multilevel"/>
    <w:tmpl w:val="FF924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687C0E"/>
    <w:multiLevelType w:val="multilevel"/>
    <w:tmpl w:val="159A1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217D3A"/>
    <w:multiLevelType w:val="multilevel"/>
    <w:tmpl w:val="BDE20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8C246B"/>
    <w:multiLevelType w:val="multilevel"/>
    <w:tmpl w:val="AD66C5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7295092">
    <w:abstractNumId w:val="1"/>
  </w:num>
  <w:num w:numId="2" w16cid:durableId="762412142">
    <w:abstractNumId w:val="3"/>
  </w:num>
  <w:num w:numId="3" w16cid:durableId="1910455548">
    <w:abstractNumId w:val="4"/>
  </w:num>
  <w:num w:numId="4" w16cid:durableId="392505779">
    <w:abstractNumId w:val="2"/>
  </w:num>
  <w:num w:numId="5" w16cid:durableId="354884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BFE"/>
    <w:rsid w:val="000F4FAC"/>
    <w:rsid w:val="001F6FE8"/>
    <w:rsid w:val="005B4611"/>
    <w:rsid w:val="00601C47"/>
    <w:rsid w:val="00690EED"/>
    <w:rsid w:val="006E5765"/>
    <w:rsid w:val="00716DA0"/>
    <w:rsid w:val="00866919"/>
    <w:rsid w:val="00904654"/>
    <w:rsid w:val="00953D29"/>
    <w:rsid w:val="009D2341"/>
    <w:rsid w:val="00B16BFE"/>
    <w:rsid w:val="00B43E80"/>
    <w:rsid w:val="00C7684C"/>
    <w:rsid w:val="00DF705F"/>
    <w:rsid w:val="00FE5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7CA42"/>
  <w15:chartTrackingRefBased/>
  <w15:docId w15:val="{0CBDDD3B-90A9-4521-80F0-6FDE1E332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6B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16B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16B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16B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16B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16B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6B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6B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6B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6B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16B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16B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16B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16BF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16B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6B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6B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6BFE"/>
    <w:rPr>
      <w:rFonts w:eastAsiaTheme="majorEastAsia" w:cstheme="majorBidi"/>
      <w:color w:val="272727" w:themeColor="text1" w:themeTint="D8"/>
    </w:rPr>
  </w:style>
  <w:style w:type="paragraph" w:styleId="Title">
    <w:name w:val="Title"/>
    <w:basedOn w:val="Normal"/>
    <w:next w:val="Normal"/>
    <w:link w:val="TitleChar"/>
    <w:uiPriority w:val="10"/>
    <w:qFormat/>
    <w:rsid w:val="00B16B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6B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6B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6B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6BFE"/>
    <w:pPr>
      <w:spacing w:before="160"/>
      <w:jc w:val="center"/>
    </w:pPr>
    <w:rPr>
      <w:i/>
      <w:iCs/>
      <w:color w:val="404040" w:themeColor="text1" w:themeTint="BF"/>
    </w:rPr>
  </w:style>
  <w:style w:type="character" w:customStyle="1" w:styleId="QuoteChar">
    <w:name w:val="Quote Char"/>
    <w:basedOn w:val="DefaultParagraphFont"/>
    <w:link w:val="Quote"/>
    <w:uiPriority w:val="29"/>
    <w:rsid w:val="00B16BFE"/>
    <w:rPr>
      <w:i/>
      <w:iCs/>
      <w:color w:val="404040" w:themeColor="text1" w:themeTint="BF"/>
    </w:rPr>
  </w:style>
  <w:style w:type="paragraph" w:styleId="ListParagraph">
    <w:name w:val="List Paragraph"/>
    <w:basedOn w:val="Normal"/>
    <w:uiPriority w:val="34"/>
    <w:qFormat/>
    <w:rsid w:val="00B16BFE"/>
    <w:pPr>
      <w:ind w:left="720"/>
      <w:contextualSpacing/>
    </w:pPr>
  </w:style>
  <w:style w:type="character" w:styleId="IntenseEmphasis">
    <w:name w:val="Intense Emphasis"/>
    <w:basedOn w:val="DefaultParagraphFont"/>
    <w:uiPriority w:val="21"/>
    <w:qFormat/>
    <w:rsid w:val="00B16BFE"/>
    <w:rPr>
      <w:i/>
      <w:iCs/>
      <w:color w:val="2F5496" w:themeColor="accent1" w:themeShade="BF"/>
    </w:rPr>
  </w:style>
  <w:style w:type="paragraph" w:styleId="IntenseQuote">
    <w:name w:val="Intense Quote"/>
    <w:basedOn w:val="Normal"/>
    <w:next w:val="Normal"/>
    <w:link w:val="IntenseQuoteChar"/>
    <w:uiPriority w:val="30"/>
    <w:qFormat/>
    <w:rsid w:val="00B16B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16BFE"/>
    <w:rPr>
      <w:i/>
      <w:iCs/>
      <w:color w:val="2F5496" w:themeColor="accent1" w:themeShade="BF"/>
    </w:rPr>
  </w:style>
  <w:style w:type="character" w:styleId="IntenseReference">
    <w:name w:val="Intense Reference"/>
    <w:basedOn w:val="DefaultParagraphFont"/>
    <w:uiPriority w:val="32"/>
    <w:qFormat/>
    <w:rsid w:val="00B16BF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2</Pages>
  <Words>558</Words>
  <Characters>3182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Veurink</dc:creator>
  <cp:keywords/>
  <dc:description/>
  <cp:lastModifiedBy>Alison Veurink</cp:lastModifiedBy>
  <cp:revision>3</cp:revision>
  <dcterms:created xsi:type="dcterms:W3CDTF">2026-10-15T16:27:00Z</dcterms:created>
  <dcterms:modified xsi:type="dcterms:W3CDTF">2026-10-16T13:28:00Z</dcterms:modified>
</cp:coreProperties>
</file>