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6EE1" w14:textId="77777777" w:rsidR="004411FC" w:rsidRPr="004411FC" w:rsidRDefault="004411FC" w:rsidP="004411FC">
      <w:pPr>
        <w:pStyle w:val="NoSpacing"/>
        <w:jc w:val="center"/>
        <w:rPr>
          <w:b/>
          <w:bCs/>
          <w:sz w:val="40"/>
          <w:szCs w:val="40"/>
        </w:rPr>
      </w:pPr>
      <w:r w:rsidRPr="004411FC">
        <w:rPr>
          <w:b/>
          <w:bCs/>
          <w:sz w:val="40"/>
          <w:szCs w:val="40"/>
        </w:rPr>
        <w:t>Training Concepts</w:t>
      </w:r>
    </w:p>
    <w:p w14:paraId="3D6C5778" w14:textId="507B9921" w:rsidR="005F377F" w:rsidRPr="004411FC" w:rsidRDefault="005F377F" w:rsidP="004411FC">
      <w:pPr>
        <w:pStyle w:val="NoSpacing"/>
        <w:jc w:val="center"/>
        <w:rPr>
          <w:b/>
          <w:bCs/>
          <w:sz w:val="40"/>
          <w:szCs w:val="40"/>
        </w:rPr>
      </w:pPr>
      <w:r w:rsidRPr="004411FC">
        <w:rPr>
          <w:b/>
          <w:bCs/>
          <w:sz w:val="40"/>
          <w:szCs w:val="40"/>
        </w:rPr>
        <w:t>Quality Assurance Policy</w:t>
      </w:r>
    </w:p>
    <w:p w14:paraId="1779C3E7" w14:textId="77777777" w:rsidR="004411FC" w:rsidRDefault="004411FC" w:rsidP="005F377F">
      <w:pPr>
        <w:rPr>
          <w:b/>
          <w:bCs/>
          <w:sz w:val="28"/>
          <w:szCs w:val="28"/>
        </w:rPr>
      </w:pPr>
    </w:p>
    <w:p w14:paraId="6E9F8B06" w14:textId="080DE0E7" w:rsidR="005F377F" w:rsidRPr="00540B77" w:rsidRDefault="005F377F" w:rsidP="00025B7A">
      <w:pPr>
        <w:rPr>
          <w:b/>
          <w:bCs/>
          <w:sz w:val="28"/>
          <w:szCs w:val="28"/>
        </w:rPr>
      </w:pPr>
      <w:r w:rsidRPr="00540B77">
        <w:rPr>
          <w:b/>
          <w:bCs/>
          <w:sz w:val="28"/>
          <w:szCs w:val="28"/>
        </w:rPr>
        <w:t>Purpose and Scope</w:t>
      </w:r>
    </w:p>
    <w:p w14:paraId="5EC4E9A7" w14:textId="521F11C2" w:rsidR="005F377F" w:rsidRDefault="005F377F" w:rsidP="005F377F">
      <w:r>
        <w:t>Training Concepts is a</w:t>
      </w:r>
      <w:r w:rsidR="00226906">
        <w:t xml:space="preserve"> designated</w:t>
      </w:r>
      <w:r>
        <w:t xml:space="preserve"> American Heart Association (AHA) Training Center (TC) and, as such, is required to follow the AHA </w:t>
      </w:r>
      <w:r w:rsidR="00226906">
        <w:t xml:space="preserve">Guidelines, </w:t>
      </w:r>
      <w:r>
        <w:t xml:space="preserve">standards, policies, oversight and corrective processes to </w:t>
      </w:r>
      <w:r w:rsidR="00902D87">
        <w:t>en</w:t>
      </w:r>
      <w:r>
        <w:t xml:space="preserve">sure that all training conducted by the TC and it’s aligned instructors meet or exceed the AHA requirements.  </w:t>
      </w:r>
    </w:p>
    <w:p w14:paraId="1BA1A467" w14:textId="4478B336" w:rsidR="0060577C" w:rsidRDefault="005F377F" w:rsidP="002B72FA">
      <w:r>
        <w:t xml:space="preserve">The AHA requires each TC to maintain </w:t>
      </w:r>
      <w:r w:rsidR="00543516">
        <w:t xml:space="preserve">a </w:t>
      </w:r>
      <w:r>
        <w:t xml:space="preserve">Quality Assurance </w:t>
      </w:r>
      <w:r w:rsidR="00902D87">
        <w:t xml:space="preserve">(QA) </w:t>
      </w:r>
      <w:r w:rsidR="00543516">
        <w:t>P</w:t>
      </w:r>
      <w:r w:rsidR="00466406">
        <w:t>olicy</w:t>
      </w:r>
      <w:r w:rsidR="00902D87">
        <w:t xml:space="preserve"> </w:t>
      </w:r>
      <w:r w:rsidR="00D02317">
        <w:t>to ensure the effective, safe and high-quality delivery of AHA course</w:t>
      </w:r>
      <w:r w:rsidR="00543516">
        <w:t>s</w:t>
      </w:r>
      <w:r w:rsidR="00D02317">
        <w:t xml:space="preserve"> that is compliant with AHA policies and guidelines</w:t>
      </w:r>
      <w:r w:rsidR="00543516">
        <w:t>,</w:t>
      </w:r>
      <w:r w:rsidR="00093CA1">
        <w:t xml:space="preserve"> and to outline corrective actions if needed</w:t>
      </w:r>
      <w:r w:rsidR="00D02317">
        <w:t>.</w:t>
      </w:r>
      <w:r>
        <w:t xml:space="preserve">  Below </w:t>
      </w:r>
      <w:r w:rsidR="00543516">
        <w:t>are</w:t>
      </w:r>
      <w:r>
        <w:t xml:space="preserve"> the QA </w:t>
      </w:r>
      <w:r w:rsidR="00543516">
        <w:t xml:space="preserve">protocols </w:t>
      </w:r>
      <w:r>
        <w:t>for Training Concepts and appl</w:t>
      </w:r>
      <w:r w:rsidR="00543516">
        <w:t>y</w:t>
      </w:r>
      <w:r>
        <w:t xml:space="preserve"> to all primary aligned instructors, secondary aligned instructors</w:t>
      </w:r>
      <w:r w:rsidR="008A4687">
        <w:t xml:space="preserve"> and</w:t>
      </w:r>
      <w:r>
        <w:t xml:space="preserve"> Training Center Faculty (TCF) within the TC.  Adherence to this QA</w:t>
      </w:r>
      <w:r w:rsidR="00466406">
        <w:t xml:space="preserve"> </w:t>
      </w:r>
      <w:r>
        <w:t>is a condition of alignment</w:t>
      </w:r>
      <w:r w:rsidR="002B72FA">
        <w:t xml:space="preserve">.  </w:t>
      </w:r>
      <w:r w:rsidR="00466406">
        <w:t>Acceptance of</w:t>
      </w:r>
      <w:r>
        <w:t xml:space="preserve"> the QA is </w:t>
      </w:r>
      <w:r w:rsidR="0064302D">
        <w:t xml:space="preserve">acknowledged </w:t>
      </w:r>
      <w:r>
        <w:t xml:space="preserve">through </w:t>
      </w:r>
      <w:r w:rsidR="00540B77">
        <w:t>a</w:t>
      </w:r>
      <w:r>
        <w:t xml:space="preserve"> signed </w:t>
      </w:r>
      <w:r w:rsidR="002B72FA">
        <w:t xml:space="preserve">instructor </w:t>
      </w:r>
      <w:r>
        <w:t>alignment agreement.</w:t>
      </w:r>
      <w:r w:rsidR="00904B6A">
        <w:t xml:space="preserve">  The instructor</w:t>
      </w:r>
      <w:r w:rsidR="00540B77">
        <w:t xml:space="preserve"> </w:t>
      </w:r>
      <w:r>
        <w:t>alignment agreemen</w:t>
      </w:r>
      <w:r w:rsidR="00540B77">
        <w:t xml:space="preserve">t </w:t>
      </w:r>
      <w:r w:rsidR="00904B6A">
        <w:t>contains</w:t>
      </w:r>
      <w:r>
        <w:t xml:space="preserve"> </w:t>
      </w:r>
      <w:r w:rsidR="00093CA1">
        <w:t>additional</w:t>
      </w:r>
      <w:r w:rsidR="00466406">
        <w:t>,</w:t>
      </w:r>
      <w:r w:rsidR="00093CA1">
        <w:t xml:space="preserve"> </w:t>
      </w:r>
      <w:r w:rsidR="00540B77">
        <w:t xml:space="preserve">more specific </w:t>
      </w:r>
      <w:r w:rsidR="002B72FA">
        <w:t>processes and</w:t>
      </w:r>
      <w:r w:rsidR="00904B6A">
        <w:t xml:space="preserve"> TC policies and</w:t>
      </w:r>
      <w:r w:rsidR="00540B77">
        <w:t xml:space="preserve"> is available on </w:t>
      </w:r>
      <w:r w:rsidR="00A60C2F">
        <w:t>the TC</w:t>
      </w:r>
      <w:r w:rsidR="00540B77">
        <w:t xml:space="preserve"> website</w:t>
      </w:r>
      <w:r w:rsidR="00904B6A">
        <w:t>.</w:t>
      </w:r>
      <w:r w:rsidR="002B72FA">
        <w:t xml:space="preserve"> </w:t>
      </w:r>
      <w:r w:rsidR="00904B6A">
        <w:t xml:space="preserve"> The signed alignment agreement </w:t>
      </w:r>
      <w:r w:rsidR="00540B77">
        <w:t xml:space="preserve">is required to be on file </w:t>
      </w:r>
      <w:r w:rsidR="00A60C2F">
        <w:t>with</w:t>
      </w:r>
      <w:r w:rsidR="00540B77">
        <w:t xml:space="preserve"> the TC</w:t>
      </w:r>
      <w:r w:rsidR="00904B6A">
        <w:t xml:space="preserve"> for each instructor</w:t>
      </w:r>
      <w:r w:rsidR="00540B77">
        <w:t xml:space="preserve">. </w:t>
      </w:r>
    </w:p>
    <w:p w14:paraId="1304A569" w14:textId="657FE7AC" w:rsidR="002B72FA" w:rsidRDefault="002B72FA" w:rsidP="002B72FA">
      <w:pPr>
        <w:rPr>
          <w:b/>
          <w:bCs/>
          <w:sz w:val="28"/>
          <w:szCs w:val="28"/>
        </w:rPr>
      </w:pPr>
      <w:r>
        <w:rPr>
          <w:b/>
          <w:bCs/>
          <w:sz w:val="28"/>
          <w:szCs w:val="28"/>
        </w:rPr>
        <w:t xml:space="preserve">Roles and </w:t>
      </w:r>
      <w:r w:rsidR="0084429F">
        <w:rPr>
          <w:b/>
          <w:bCs/>
          <w:sz w:val="28"/>
          <w:szCs w:val="28"/>
        </w:rPr>
        <w:t xml:space="preserve">Core </w:t>
      </w:r>
      <w:r>
        <w:rPr>
          <w:b/>
          <w:bCs/>
          <w:sz w:val="28"/>
          <w:szCs w:val="28"/>
        </w:rPr>
        <w:t>Responsibilities</w:t>
      </w:r>
      <w:r w:rsidR="008A4687">
        <w:rPr>
          <w:b/>
          <w:bCs/>
          <w:sz w:val="28"/>
          <w:szCs w:val="28"/>
        </w:rPr>
        <w:t xml:space="preserve"> for Quality</w:t>
      </w:r>
    </w:p>
    <w:p w14:paraId="344A5E73" w14:textId="77777777" w:rsidR="002B72FA" w:rsidRPr="001331DE" w:rsidRDefault="002B72FA" w:rsidP="002B72FA">
      <w:pPr>
        <w:pStyle w:val="ListParagraph"/>
        <w:numPr>
          <w:ilvl w:val="0"/>
          <w:numId w:val="3"/>
        </w:numPr>
        <w:rPr>
          <w:b/>
          <w:bCs/>
        </w:rPr>
      </w:pPr>
      <w:r w:rsidRPr="001331DE">
        <w:rPr>
          <w:b/>
          <w:bCs/>
        </w:rPr>
        <w:t>Training Center Coordinator (TCC)</w:t>
      </w:r>
    </w:p>
    <w:p w14:paraId="2C26B8A5" w14:textId="7D57E812" w:rsidR="008A4687" w:rsidRDefault="002B72FA" w:rsidP="008A4687">
      <w:pPr>
        <w:pStyle w:val="ListParagraph"/>
        <w:numPr>
          <w:ilvl w:val="1"/>
          <w:numId w:val="3"/>
        </w:numPr>
      </w:pPr>
      <w:r>
        <w:t>Maintain the QA</w:t>
      </w:r>
      <w:r w:rsidR="003D6181">
        <w:t xml:space="preserve"> Policy</w:t>
      </w:r>
      <w:r>
        <w:t xml:space="preserve"> and review it annually or sooner if needed.</w:t>
      </w:r>
    </w:p>
    <w:p w14:paraId="1590E130" w14:textId="14D5D3EC" w:rsidR="008A4687" w:rsidRDefault="008A4687" w:rsidP="008A4687">
      <w:pPr>
        <w:pStyle w:val="ListParagraph"/>
        <w:numPr>
          <w:ilvl w:val="1"/>
          <w:numId w:val="3"/>
        </w:numPr>
      </w:pPr>
      <w:r>
        <w:t>Maintain TC specific policies and procedures and maintain instructor alignment agreements documenting compliance with AHA guidelines</w:t>
      </w:r>
      <w:r w:rsidR="003D6181">
        <w:t>, policies and procedures as well as those of the</w:t>
      </w:r>
      <w:r>
        <w:t xml:space="preserve"> TC.</w:t>
      </w:r>
    </w:p>
    <w:p w14:paraId="0136CDE3" w14:textId="77777777" w:rsidR="002B72FA" w:rsidRDefault="002B72FA" w:rsidP="002B72FA">
      <w:pPr>
        <w:pStyle w:val="ListParagraph"/>
        <w:numPr>
          <w:ilvl w:val="1"/>
          <w:numId w:val="3"/>
        </w:numPr>
      </w:pPr>
      <w:r>
        <w:t>Monitor and mentor instructors in accordance with AHA guidelines.</w:t>
      </w:r>
    </w:p>
    <w:p w14:paraId="709DD43E" w14:textId="60D01C65" w:rsidR="0084429F" w:rsidRDefault="0084429F" w:rsidP="002B72FA">
      <w:pPr>
        <w:pStyle w:val="ListParagraph"/>
        <w:numPr>
          <w:ilvl w:val="1"/>
          <w:numId w:val="3"/>
        </w:numPr>
      </w:pPr>
      <w:r>
        <w:t>Maintain instructor files and course files in accordance with AHA guidelines.</w:t>
      </w:r>
    </w:p>
    <w:p w14:paraId="2E8540D4" w14:textId="4180B69E" w:rsidR="002B72FA" w:rsidRDefault="002B72FA" w:rsidP="002B72FA">
      <w:pPr>
        <w:pStyle w:val="ListParagraph"/>
        <w:numPr>
          <w:ilvl w:val="1"/>
          <w:numId w:val="3"/>
        </w:numPr>
      </w:pPr>
      <w:r>
        <w:t xml:space="preserve">Conduct </w:t>
      </w:r>
      <w:r w:rsidR="003D6181">
        <w:t xml:space="preserve">routine audits of </w:t>
      </w:r>
      <w:r>
        <w:t>roster</w:t>
      </w:r>
      <w:r w:rsidR="003D6181">
        <w:t>s</w:t>
      </w:r>
      <w:r>
        <w:t xml:space="preserve"> and </w:t>
      </w:r>
      <w:r w:rsidR="009018D5">
        <w:t>instructor Q</w:t>
      </w:r>
      <w:r>
        <w:t xml:space="preserve">uality </w:t>
      </w:r>
      <w:r w:rsidR="009018D5">
        <w:t>S</w:t>
      </w:r>
      <w:r>
        <w:t>cores</w:t>
      </w:r>
      <w:r w:rsidR="009018D5">
        <w:t xml:space="preserve"> and </w:t>
      </w:r>
      <w:proofErr w:type="spellStart"/>
      <w:r w:rsidR="009018D5">
        <w:t>eCard</w:t>
      </w:r>
      <w:proofErr w:type="spellEnd"/>
      <w:r w:rsidR="009018D5">
        <w:t xml:space="preserve"> metrics and review with instructors who fall short of the AHA’s 85% standard</w:t>
      </w:r>
      <w:r w:rsidR="00A60C2F">
        <w:t>.</w:t>
      </w:r>
    </w:p>
    <w:p w14:paraId="3CA8A36B" w14:textId="1DF2CE29" w:rsidR="002B72FA" w:rsidRDefault="002B72FA" w:rsidP="002B72FA">
      <w:pPr>
        <w:pStyle w:val="ListParagraph"/>
        <w:numPr>
          <w:ilvl w:val="1"/>
          <w:numId w:val="3"/>
        </w:numPr>
      </w:pPr>
      <w:r>
        <w:t>Initiate and document corrective action, remediation</w:t>
      </w:r>
      <w:r w:rsidR="00A60C2F">
        <w:t>, suspension</w:t>
      </w:r>
      <w:r>
        <w:t xml:space="preserve"> or termination of alignment if needed.</w:t>
      </w:r>
    </w:p>
    <w:p w14:paraId="789CC42A" w14:textId="77777777" w:rsidR="0064302D" w:rsidRPr="00AD1B8D" w:rsidRDefault="0064302D" w:rsidP="0060577C">
      <w:pPr>
        <w:pStyle w:val="ListParagraph"/>
        <w:ind w:left="1800"/>
        <w:rPr>
          <w:sz w:val="12"/>
          <w:szCs w:val="12"/>
        </w:rPr>
      </w:pPr>
    </w:p>
    <w:p w14:paraId="2C921F7B" w14:textId="77777777" w:rsidR="002B72FA" w:rsidRPr="001331DE" w:rsidRDefault="002B72FA" w:rsidP="002B72FA">
      <w:pPr>
        <w:pStyle w:val="ListParagraph"/>
        <w:numPr>
          <w:ilvl w:val="0"/>
          <w:numId w:val="3"/>
        </w:numPr>
        <w:rPr>
          <w:b/>
          <w:bCs/>
        </w:rPr>
      </w:pPr>
      <w:r w:rsidRPr="001331DE">
        <w:rPr>
          <w:b/>
          <w:bCs/>
        </w:rPr>
        <w:t>Training Center Faculty (TCF)</w:t>
      </w:r>
    </w:p>
    <w:p w14:paraId="7CCE82D4" w14:textId="77777777" w:rsidR="002B72FA" w:rsidRDefault="002B72FA" w:rsidP="002B72FA">
      <w:pPr>
        <w:pStyle w:val="ListParagraph"/>
        <w:numPr>
          <w:ilvl w:val="1"/>
          <w:numId w:val="3"/>
        </w:numPr>
      </w:pPr>
      <w:r>
        <w:t>Monitor and mentor instructors in accordance with AHA guidelines.</w:t>
      </w:r>
    </w:p>
    <w:p w14:paraId="197DF45B" w14:textId="77777777" w:rsidR="002B72FA" w:rsidRDefault="002B72FA" w:rsidP="002B72FA">
      <w:pPr>
        <w:pStyle w:val="ListParagraph"/>
        <w:numPr>
          <w:ilvl w:val="1"/>
          <w:numId w:val="3"/>
        </w:numPr>
      </w:pPr>
      <w:r>
        <w:t>Provide required paperwork for both new instructor classes and instructor renewal class and conduct the required monitoring using the AHA Instructor Monitor form.</w:t>
      </w:r>
    </w:p>
    <w:p w14:paraId="4DF305D3" w14:textId="4BDD4563" w:rsidR="003D6181" w:rsidRDefault="003D6181" w:rsidP="002B72FA">
      <w:pPr>
        <w:pStyle w:val="ListParagraph"/>
        <w:numPr>
          <w:ilvl w:val="1"/>
          <w:numId w:val="3"/>
        </w:numPr>
      </w:pPr>
      <w:r>
        <w:lastRenderedPageBreak/>
        <w:t xml:space="preserve">Contact TCC </w:t>
      </w:r>
      <w:r w:rsidR="009018D5">
        <w:t>to keep up to date on</w:t>
      </w:r>
      <w:r>
        <w:t xml:space="preserve"> any updates in processes or procedures and any quality review actions as needed.</w:t>
      </w:r>
    </w:p>
    <w:p w14:paraId="5760F214" w14:textId="77777777" w:rsidR="003D6181" w:rsidRPr="00AD1B8D" w:rsidRDefault="003D6181" w:rsidP="003D6181">
      <w:pPr>
        <w:pStyle w:val="ListParagraph"/>
        <w:ind w:left="1800"/>
        <w:rPr>
          <w:sz w:val="12"/>
          <w:szCs w:val="12"/>
        </w:rPr>
      </w:pPr>
    </w:p>
    <w:p w14:paraId="2A5FD765" w14:textId="77777777" w:rsidR="002B72FA" w:rsidRPr="001331DE" w:rsidRDefault="002B72FA" w:rsidP="002B72FA">
      <w:pPr>
        <w:pStyle w:val="ListParagraph"/>
        <w:numPr>
          <w:ilvl w:val="0"/>
          <w:numId w:val="3"/>
        </w:numPr>
        <w:rPr>
          <w:b/>
          <w:bCs/>
        </w:rPr>
      </w:pPr>
      <w:r w:rsidRPr="001331DE">
        <w:rPr>
          <w:b/>
          <w:bCs/>
        </w:rPr>
        <w:t>Instructors</w:t>
      </w:r>
    </w:p>
    <w:p w14:paraId="39D70506" w14:textId="479218CA" w:rsidR="002B72FA" w:rsidRDefault="002B72FA" w:rsidP="002B72FA">
      <w:pPr>
        <w:pStyle w:val="ListParagraph"/>
        <w:numPr>
          <w:ilvl w:val="1"/>
          <w:numId w:val="3"/>
        </w:numPr>
      </w:pPr>
      <w:r>
        <w:t xml:space="preserve">Review and adhere to the Required Instructor Standards listed in the </w:t>
      </w:r>
      <w:r w:rsidR="00A60C2F">
        <w:t xml:space="preserve">following </w:t>
      </w:r>
      <w:r>
        <w:t xml:space="preserve">section </w:t>
      </w:r>
      <w:r w:rsidR="00A60C2F">
        <w:t xml:space="preserve">and </w:t>
      </w:r>
      <w:r>
        <w:t>cooperate fully with monitoring, audits and any corrective action by the TC.</w:t>
      </w:r>
    </w:p>
    <w:p w14:paraId="08E88E06" w14:textId="77777777" w:rsidR="002B72FA" w:rsidRDefault="002B72FA" w:rsidP="002B72FA">
      <w:pPr>
        <w:pStyle w:val="ListParagraph"/>
        <w:numPr>
          <w:ilvl w:val="1"/>
          <w:numId w:val="3"/>
        </w:numPr>
      </w:pPr>
      <w:r>
        <w:t xml:space="preserve">Review your AHA quality score, </w:t>
      </w:r>
      <w:proofErr w:type="spellStart"/>
      <w:r>
        <w:t>eCard</w:t>
      </w:r>
      <w:proofErr w:type="spellEnd"/>
      <w:r>
        <w:t xml:space="preserve"> claim rate and survey completion rate on the Reports menu of the </w:t>
      </w:r>
      <w:proofErr w:type="spellStart"/>
      <w:r>
        <w:t>eCard</w:t>
      </w:r>
      <w:proofErr w:type="spellEnd"/>
      <w:r>
        <w:t xml:space="preserve"> system and maintain a quality score of 85% and communicate with TCC if performance falls below the AHA recommended standard.</w:t>
      </w:r>
    </w:p>
    <w:p w14:paraId="699C3533" w14:textId="6F62C6EA" w:rsidR="00B21B04" w:rsidRPr="00BE0AB6" w:rsidRDefault="00B21B04">
      <w:pPr>
        <w:rPr>
          <w:b/>
          <w:bCs/>
          <w:sz w:val="28"/>
          <w:szCs w:val="28"/>
        </w:rPr>
      </w:pPr>
      <w:r w:rsidRPr="00BE0AB6">
        <w:rPr>
          <w:b/>
          <w:bCs/>
          <w:sz w:val="28"/>
          <w:szCs w:val="28"/>
        </w:rPr>
        <w:t>Require</w:t>
      </w:r>
      <w:r w:rsidR="00BE0AB6">
        <w:rPr>
          <w:b/>
          <w:bCs/>
          <w:sz w:val="28"/>
          <w:szCs w:val="28"/>
        </w:rPr>
        <w:t>d</w:t>
      </w:r>
      <w:r w:rsidRPr="00BE0AB6">
        <w:rPr>
          <w:b/>
          <w:bCs/>
          <w:sz w:val="28"/>
          <w:szCs w:val="28"/>
        </w:rPr>
        <w:t xml:space="preserve"> Instructor Standards</w:t>
      </w:r>
    </w:p>
    <w:p w14:paraId="61A620EB" w14:textId="704E9F6D" w:rsidR="00806149" w:rsidRDefault="00806149" w:rsidP="00B21B04">
      <w:pPr>
        <w:pStyle w:val="ListParagraph"/>
        <w:numPr>
          <w:ilvl w:val="0"/>
          <w:numId w:val="2"/>
        </w:numPr>
      </w:pPr>
      <w:r>
        <w:t>Adherence to AHA Governing Documents</w:t>
      </w:r>
      <w:r w:rsidR="0060577C">
        <w:t xml:space="preserve"> and TC Policies &amp; Procedures</w:t>
      </w:r>
    </w:p>
    <w:p w14:paraId="53C47C05" w14:textId="62BEBB61" w:rsidR="0019730F" w:rsidRDefault="0019730F" w:rsidP="0019730F">
      <w:pPr>
        <w:pStyle w:val="ListParagraph"/>
        <w:numPr>
          <w:ilvl w:val="1"/>
          <w:numId w:val="2"/>
        </w:numPr>
      </w:pPr>
      <w:r>
        <w:t xml:space="preserve">Register and maintain an aligned account </w:t>
      </w:r>
      <w:r w:rsidR="0064302D">
        <w:t xml:space="preserve">with Training Concepts </w:t>
      </w:r>
      <w:r>
        <w:t>on AHA’s Atlas website (Atlas.heart.org)</w:t>
      </w:r>
      <w:r w:rsidR="000256A3">
        <w:t xml:space="preserve"> and review the Training Resources provided on the </w:t>
      </w:r>
      <w:r w:rsidR="0064302D">
        <w:t>Atlas</w:t>
      </w:r>
      <w:r>
        <w:t>.</w:t>
      </w:r>
    </w:p>
    <w:p w14:paraId="28817FE2" w14:textId="77777777" w:rsidR="004414DC" w:rsidRDefault="00806149" w:rsidP="00806149">
      <w:pPr>
        <w:pStyle w:val="ListParagraph"/>
        <w:numPr>
          <w:ilvl w:val="1"/>
          <w:numId w:val="2"/>
        </w:numPr>
      </w:pPr>
      <w:r>
        <w:t>Review and follow the current AHA Program Administration Manual (PAM) accessible through Atlas</w:t>
      </w:r>
      <w:r w:rsidR="004414DC">
        <w:t>.</w:t>
      </w:r>
    </w:p>
    <w:p w14:paraId="52F4AB98" w14:textId="145879DC" w:rsidR="00806149" w:rsidRDefault="004414DC" w:rsidP="00806149">
      <w:pPr>
        <w:pStyle w:val="ListParagraph"/>
        <w:numPr>
          <w:ilvl w:val="1"/>
          <w:numId w:val="2"/>
        </w:numPr>
      </w:pPr>
      <w:r>
        <w:t>Review and follow the required discipline-specific AHA Instructor manuals</w:t>
      </w:r>
      <w:r w:rsidR="0019730F">
        <w:t xml:space="preserve"> for course preparation, teaching, testing &amp; remediation and additional resources</w:t>
      </w:r>
      <w:r>
        <w:t>.</w:t>
      </w:r>
    </w:p>
    <w:p w14:paraId="2A1EFBC1" w14:textId="6D3A02E9" w:rsidR="0060577C" w:rsidRDefault="0060577C" w:rsidP="00806149">
      <w:pPr>
        <w:pStyle w:val="ListParagraph"/>
        <w:numPr>
          <w:ilvl w:val="1"/>
          <w:numId w:val="2"/>
        </w:numPr>
      </w:pPr>
      <w:r>
        <w:t>Review and follow Training Concepts policies and procedures available through the TC and on the TC website.</w:t>
      </w:r>
    </w:p>
    <w:p w14:paraId="575540C0" w14:textId="08368AC7" w:rsidR="00806149" w:rsidRDefault="00806149" w:rsidP="00806149">
      <w:pPr>
        <w:pStyle w:val="ListParagraph"/>
        <w:numPr>
          <w:ilvl w:val="1"/>
          <w:numId w:val="2"/>
        </w:numPr>
      </w:pPr>
      <w:r>
        <w:t>Remain informed of AHA and Training Concepts updates provided through emails, newsletters, Atlas and TC website (LRNCPR.com).</w:t>
      </w:r>
    </w:p>
    <w:p w14:paraId="73F29A8C" w14:textId="77777777" w:rsidR="00806149" w:rsidRPr="00AD1B8D" w:rsidRDefault="00806149" w:rsidP="00806149">
      <w:pPr>
        <w:pStyle w:val="ListParagraph"/>
        <w:ind w:left="1800"/>
        <w:rPr>
          <w:sz w:val="12"/>
          <w:szCs w:val="12"/>
        </w:rPr>
      </w:pPr>
    </w:p>
    <w:p w14:paraId="338195DE" w14:textId="71F36DDA" w:rsidR="00B21B04" w:rsidRDefault="00902D87" w:rsidP="00B21B04">
      <w:pPr>
        <w:pStyle w:val="ListParagraph"/>
        <w:numPr>
          <w:ilvl w:val="0"/>
          <w:numId w:val="2"/>
        </w:numPr>
      </w:pPr>
      <w:r>
        <w:t>Course Administration &amp; Curriculum Integrity</w:t>
      </w:r>
    </w:p>
    <w:p w14:paraId="5D286F1B" w14:textId="4BCA669C" w:rsidR="00B21B04" w:rsidRDefault="00B21B04" w:rsidP="00B21B04">
      <w:pPr>
        <w:pStyle w:val="ListParagraph"/>
        <w:numPr>
          <w:ilvl w:val="1"/>
          <w:numId w:val="2"/>
        </w:numPr>
      </w:pPr>
      <w:r>
        <w:t>Teach using the latest AHA course materials and</w:t>
      </w:r>
      <w:r w:rsidR="00902D87">
        <w:t xml:space="preserve"> all required </w:t>
      </w:r>
      <w:r>
        <w:t>AHA</w:t>
      </w:r>
      <w:r w:rsidR="00902D87">
        <w:t xml:space="preserve"> </w:t>
      </w:r>
      <w:r>
        <w:t>compliant equipment</w:t>
      </w:r>
      <w:r w:rsidR="0064302D">
        <w:t xml:space="preserve"> and supplies</w:t>
      </w:r>
      <w:r>
        <w:t>.</w:t>
      </w:r>
    </w:p>
    <w:p w14:paraId="28767FA5" w14:textId="4228E053" w:rsidR="00B21B04" w:rsidRDefault="00B21B04" w:rsidP="00B21B04">
      <w:pPr>
        <w:pStyle w:val="ListParagraph"/>
        <w:numPr>
          <w:ilvl w:val="1"/>
          <w:numId w:val="2"/>
        </w:numPr>
      </w:pPr>
      <w:r>
        <w:t xml:space="preserve">Deliver AHA curriculum </w:t>
      </w:r>
      <w:r w:rsidR="00902D87">
        <w:t xml:space="preserve">strictly </w:t>
      </w:r>
      <w:r>
        <w:t xml:space="preserve">following all instruction, testing, </w:t>
      </w:r>
      <w:r w:rsidR="0019730F">
        <w:t xml:space="preserve">and </w:t>
      </w:r>
      <w:r>
        <w:t xml:space="preserve">remediation as </w:t>
      </w:r>
      <w:r w:rsidR="00902D87">
        <w:t>outlined in</w:t>
      </w:r>
      <w:r>
        <w:t xml:space="preserve"> the</w:t>
      </w:r>
      <w:r w:rsidR="00902D87">
        <w:t xml:space="preserve"> agenda and</w:t>
      </w:r>
      <w:r>
        <w:t xml:space="preserve"> lesson plans contained in the required discipline-specific </w:t>
      </w:r>
      <w:r w:rsidR="00902D87">
        <w:t xml:space="preserve">AHA </w:t>
      </w:r>
      <w:r>
        <w:t>Instructor Manual</w:t>
      </w:r>
      <w:r w:rsidR="00902D87">
        <w:t>s</w:t>
      </w:r>
      <w:r>
        <w:t>.</w:t>
      </w:r>
      <w:r w:rsidR="00902D87">
        <w:t xml:space="preserve">  No unauthorized translations, summaries, or edits to the core material are permitted.</w:t>
      </w:r>
    </w:p>
    <w:p w14:paraId="35EE7FEC" w14:textId="1557B034" w:rsidR="00F61BF7" w:rsidRDefault="00B21B04" w:rsidP="00F61BF7">
      <w:pPr>
        <w:pStyle w:val="ListParagraph"/>
        <w:numPr>
          <w:ilvl w:val="1"/>
          <w:numId w:val="2"/>
        </w:numPr>
      </w:pPr>
      <w:r>
        <w:t>Ensure each student has</w:t>
      </w:r>
      <w:r w:rsidR="00902D87">
        <w:t xml:space="preserve"> </w:t>
      </w:r>
      <w:r w:rsidR="0064302D">
        <w:t>a</w:t>
      </w:r>
      <w:r w:rsidR="00806149">
        <w:t xml:space="preserve"> personal</w:t>
      </w:r>
      <w:r w:rsidR="00902D87">
        <w:t xml:space="preserve">, </w:t>
      </w:r>
      <w:r w:rsidR="00806149">
        <w:t xml:space="preserve">appropriate </w:t>
      </w:r>
      <w:r w:rsidR="00902D87">
        <w:t xml:space="preserve">current </w:t>
      </w:r>
      <w:r w:rsidR="00806149">
        <w:t xml:space="preserve">AHA </w:t>
      </w:r>
      <w:r w:rsidR="00902D87">
        <w:t xml:space="preserve">course </w:t>
      </w:r>
      <w:r w:rsidR="00806149">
        <w:t>textbook</w:t>
      </w:r>
      <w:r>
        <w:t xml:space="preserve"> (eBook or print manual) readily available for use before, during and after the course as mandated in the PAM.</w:t>
      </w:r>
      <w:r w:rsidR="00806149">
        <w:t xml:space="preserve">  Refer to the PAM for limited exceptions allowed by AHA.</w:t>
      </w:r>
    </w:p>
    <w:p w14:paraId="2AB3D714" w14:textId="77777777" w:rsidR="004D356E" w:rsidRDefault="004D356E" w:rsidP="004D356E">
      <w:pPr>
        <w:pStyle w:val="ListParagraph"/>
        <w:ind w:left="1800"/>
      </w:pPr>
    </w:p>
    <w:p w14:paraId="3B5C5ABE" w14:textId="77777777" w:rsidR="00AD1B8D" w:rsidRPr="004D356E" w:rsidRDefault="00AD1B8D" w:rsidP="00806149">
      <w:pPr>
        <w:pStyle w:val="ListParagraph"/>
        <w:ind w:left="1800"/>
        <w:rPr>
          <w:sz w:val="12"/>
          <w:szCs w:val="12"/>
        </w:rPr>
      </w:pPr>
    </w:p>
    <w:p w14:paraId="22C9B455" w14:textId="2AFAF68B" w:rsidR="00B21B04" w:rsidRDefault="004411FC" w:rsidP="00806149">
      <w:pPr>
        <w:pStyle w:val="ListParagraph"/>
        <w:numPr>
          <w:ilvl w:val="0"/>
          <w:numId w:val="2"/>
        </w:numPr>
      </w:pPr>
      <w:r>
        <w:lastRenderedPageBreak/>
        <w:t xml:space="preserve">Course </w:t>
      </w:r>
      <w:r w:rsidR="00806149">
        <w:t>Documentation</w:t>
      </w:r>
      <w:r w:rsidR="00F61BF7">
        <w:t>, Testing</w:t>
      </w:r>
      <w:r w:rsidR="00806149">
        <w:t xml:space="preserve"> and </w:t>
      </w:r>
      <w:proofErr w:type="spellStart"/>
      <w:r>
        <w:t>eC</w:t>
      </w:r>
      <w:r w:rsidR="00806149">
        <w:t>ard</w:t>
      </w:r>
      <w:proofErr w:type="spellEnd"/>
      <w:r w:rsidR="00806149">
        <w:t xml:space="preserve"> Issuance</w:t>
      </w:r>
    </w:p>
    <w:p w14:paraId="0D82C875" w14:textId="69793A6F" w:rsidR="00B21B04" w:rsidRDefault="0019730F" w:rsidP="00B21B04">
      <w:pPr>
        <w:pStyle w:val="ListParagraph"/>
        <w:numPr>
          <w:ilvl w:val="1"/>
          <w:numId w:val="2"/>
        </w:numPr>
      </w:pPr>
      <w:r>
        <w:t xml:space="preserve">Maintain original course rosters and paperwork </w:t>
      </w:r>
      <w:r w:rsidR="004411FC">
        <w:t xml:space="preserve">for three years </w:t>
      </w:r>
      <w:r>
        <w:t xml:space="preserve">documenting student attendance and successful completion of the </w:t>
      </w:r>
      <w:r w:rsidR="004411FC">
        <w:t>course</w:t>
      </w:r>
      <w:r>
        <w:t xml:space="preserve"> and s</w:t>
      </w:r>
      <w:r w:rsidR="00806149">
        <w:t xml:space="preserve">ubmit copies of </w:t>
      </w:r>
      <w:r>
        <w:t>the</w:t>
      </w:r>
      <w:r w:rsidR="00806149">
        <w:t xml:space="preserve"> rosters to the TC within 20 days of the</w:t>
      </w:r>
      <w:r w:rsidR="004411FC">
        <w:t xml:space="preserve"> class</w:t>
      </w:r>
      <w:r w:rsidR="00806149">
        <w:t xml:space="preserve"> </w:t>
      </w:r>
      <w:r w:rsidR="00BE0AB6">
        <w:t xml:space="preserve">as mandated </w:t>
      </w:r>
      <w:r w:rsidR="00BE0AB6" w:rsidRPr="00BE0AB6">
        <w:t>by AHA</w:t>
      </w:r>
      <w:r w:rsidR="00BE0AB6">
        <w:t>.</w:t>
      </w:r>
    </w:p>
    <w:p w14:paraId="304DEE60" w14:textId="4FA70377" w:rsidR="00F61BF7" w:rsidRDefault="00F61BF7" w:rsidP="00B21B04">
      <w:pPr>
        <w:pStyle w:val="ListParagraph"/>
        <w:numPr>
          <w:ilvl w:val="1"/>
          <w:numId w:val="2"/>
        </w:numPr>
      </w:pPr>
      <w:r>
        <w:t>Maintain all printed AHA course exams in a secure environment, accessible only to the instructor.  Never distribute exams as study guides or review materials</w:t>
      </w:r>
      <w:r w:rsidR="0064302D">
        <w:t xml:space="preserve"> or </w:t>
      </w:r>
      <w:r w:rsidR="0082508F">
        <w:t>allow students to take exams</w:t>
      </w:r>
      <w:r w:rsidR="0064302D">
        <w:t xml:space="preserve"> </w:t>
      </w:r>
      <w:r w:rsidR="0082508F">
        <w:t>from the classroom.</w:t>
      </w:r>
    </w:p>
    <w:p w14:paraId="460C6113" w14:textId="5E245F8B" w:rsidR="004411FC" w:rsidRPr="004532F9" w:rsidRDefault="004411FC" w:rsidP="004411FC">
      <w:pPr>
        <w:pStyle w:val="ListParagraph"/>
        <w:numPr>
          <w:ilvl w:val="1"/>
          <w:numId w:val="2"/>
        </w:numPr>
        <w:rPr>
          <w:i/>
          <w:iCs/>
          <w:sz w:val="20"/>
          <w:szCs w:val="20"/>
        </w:rPr>
      </w:pPr>
      <w:r w:rsidRPr="004411FC">
        <w:t xml:space="preserve">Issue </w:t>
      </w:r>
      <w:proofErr w:type="spellStart"/>
      <w:r w:rsidRPr="004411FC">
        <w:t>eCards</w:t>
      </w:r>
      <w:proofErr w:type="spellEnd"/>
      <w:r w:rsidRPr="004411FC">
        <w:t xml:space="preserve"> </w:t>
      </w:r>
      <w:r w:rsidR="00F61BF7">
        <w:t xml:space="preserve">only to students who successfully pass all the requirements of the course processed </w:t>
      </w:r>
      <w:r w:rsidRPr="004411FC">
        <w:t xml:space="preserve">through AHA’s </w:t>
      </w:r>
      <w:proofErr w:type="spellStart"/>
      <w:r w:rsidRPr="004411FC">
        <w:t>eCard</w:t>
      </w:r>
      <w:proofErr w:type="spellEnd"/>
      <w:r w:rsidRPr="004411FC">
        <w:t xml:space="preserve"> system or Atlas within 20 days of the course completion.</w:t>
      </w:r>
      <w:r w:rsidR="0082508F">
        <w:t xml:space="preserve"> </w:t>
      </w:r>
      <w:r w:rsidR="0082508F" w:rsidRPr="004532F9">
        <w:rPr>
          <w:i/>
          <w:iCs/>
          <w:sz w:val="20"/>
          <w:szCs w:val="20"/>
        </w:rPr>
        <w:t>(refer to the Training Concepts AHA Card Maintenance, Financial Management &amp; Issuance Policy for additional information)</w:t>
      </w:r>
    </w:p>
    <w:p w14:paraId="7262D5F2" w14:textId="77777777" w:rsidR="00902D87" w:rsidRPr="00AD1B8D" w:rsidRDefault="00902D87" w:rsidP="00902D87">
      <w:pPr>
        <w:pStyle w:val="ListParagraph"/>
        <w:ind w:left="1800"/>
        <w:rPr>
          <w:sz w:val="12"/>
          <w:szCs w:val="12"/>
        </w:rPr>
      </w:pPr>
    </w:p>
    <w:p w14:paraId="13838F9F" w14:textId="77561CA0" w:rsidR="00902D87" w:rsidRDefault="00902D87" w:rsidP="00902D87">
      <w:pPr>
        <w:pStyle w:val="ListParagraph"/>
        <w:numPr>
          <w:ilvl w:val="0"/>
          <w:numId w:val="2"/>
        </w:numPr>
      </w:pPr>
      <w:r>
        <w:t>Maintain a current, unexpired AHA Instructor card</w:t>
      </w:r>
      <w:r w:rsidR="0082508F">
        <w:t xml:space="preserve"> through timely instructor renewal.</w:t>
      </w:r>
    </w:p>
    <w:p w14:paraId="2786529D" w14:textId="7749F680" w:rsidR="00280BE9" w:rsidRDefault="00280BE9" w:rsidP="00280BE9">
      <w:pPr>
        <w:rPr>
          <w:b/>
          <w:bCs/>
          <w:sz w:val="28"/>
          <w:szCs w:val="28"/>
        </w:rPr>
      </w:pPr>
      <w:r>
        <w:rPr>
          <w:b/>
          <w:bCs/>
          <w:sz w:val="28"/>
          <w:szCs w:val="28"/>
        </w:rPr>
        <w:t>Equipment Management &amp; Safety Assurance</w:t>
      </w:r>
    </w:p>
    <w:p w14:paraId="43BCA6DF" w14:textId="542D5276" w:rsidR="00280BE9" w:rsidRDefault="00280BE9" w:rsidP="00280BE9">
      <w:pPr>
        <w:pStyle w:val="ListParagraph"/>
        <w:numPr>
          <w:ilvl w:val="0"/>
          <w:numId w:val="5"/>
        </w:numPr>
      </w:pPr>
      <w:r>
        <w:t>All training equipment, including feedback enabled adult manikins, Automated External Defibrillator (AED) trainers and airway management equipment, will be reviewed to verify functionality and compliance with required AHA standards.</w:t>
      </w:r>
    </w:p>
    <w:p w14:paraId="7F1A1B90" w14:textId="77777777" w:rsidR="00280BE9" w:rsidRPr="00AD1B8D" w:rsidRDefault="00280BE9" w:rsidP="00280BE9">
      <w:pPr>
        <w:pStyle w:val="ListParagraph"/>
        <w:ind w:left="1080"/>
        <w:rPr>
          <w:sz w:val="12"/>
          <w:szCs w:val="12"/>
        </w:rPr>
      </w:pPr>
    </w:p>
    <w:p w14:paraId="671C06E8" w14:textId="7B848309" w:rsidR="00280BE9" w:rsidRPr="00D2087C" w:rsidRDefault="00280BE9" w:rsidP="0082508F">
      <w:pPr>
        <w:pStyle w:val="ListParagraph"/>
        <w:numPr>
          <w:ilvl w:val="0"/>
          <w:numId w:val="5"/>
        </w:numPr>
        <w:rPr>
          <w:i/>
          <w:iCs/>
        </w:rPr>
      </w:pPr>
      <w:r>
        <w:t xml:space="preserve">Strict hygiene protocols must be enforced.  Manikins must be sanitized </w:t>
      </w:r>
      <w:r w:rsidR="00F61BF7">
        <w:t xml:space="preserve">following the manufacturer instructions or </w:t>
      </w:r>
      <w:r>
        <w:t>with approved agents</w:t>
      </w:r>
      <w:r w:rsidR="00F61BF7">
        <w:t xml:space="preserve"> (such as </w:t>
      </w:r>
      <w:r w:rsidR="00F61BF7" w:rsidRPr="00F61BF7">
        <w:t>¼ cup of household liquid bleach per gallon of water</w:t>
      </w:r>
      <w:r w:rsidR="00F61BF7">
        <w:t>)</w:t>
      </w:r>
      <w:r w:rsidR="00F61BF7" w:rsidRPr="00F61BF7">
        <w:t xml:space="preserve"> </w:t>
      </w:r>
      <w:r>
        <w:t>after every student use and one-way valves and lungs bags must be replaced after every class to prevent cross-contamination.</w:t>
      </w:r>
      <w:r w:rsidR="0082508F">
        <w:t xml:space="preserve"> </w:t>
      </w:r>
      <w:r w:rsidR="0082508F" w:rsidRPr="00D2087C">
        <w:rPr>
          <w:i/>
          <w:iCs/>
        </w:rPr>
        <w:t xml:space="preserve">Refer to the Training Concepts </w:t>
      </w:r>
      <w:r w:rsidR="0082508F" w:rsidRPr="00D2087C">
        <w:rPr>
          <w:i/>
          <w:iCs/>
        </w:rPr>
        <w:t>Equipment/Manikin Maintenance</w:t>
      </w:r>
      <w:r w:rsidR="0082508F" w:rsidRPr="00D2087C">
        <w:rPr>
          <w:i/>
          <w:iCs/>
        </w:rPr>
        <w:t xml:space="preserve"> and</w:t>
      </w:r>
      <w:r w:rsidR="0082508F" w:rsidRPr="00D2087C">
        <w:rPr>
          <w:i/>
          <w:iCs/>
        </w:rPr>
        <w:t xml:space="preserve"> Decontamination Policy &amp; Procedure</w:t>
      </w:r>
      <w:r w:rsidR="0082508F" w:rsidRPr="00D2087C">
        <w:rPr>
          <w:i/>
          <w:iCs/>
        </w:rPr>
        <w:t xml:space="preserve"> document</w:t>
      </w:r>
      <w:r w:rsidR="00D2087C">
        <w:rPr>
          <w:i/>
          <w:iCs/>
        </w:rPr>
        <w:t xml:space="preserve"> for more information</w:t>
      </w:r>
      <w:r w:rsidR="0082508F" w:rsidRPr="00D2087C">
        <w:rPr>
          <w:i/>
          <w:iCs/>
        </w:rPr>
        <w:t>.</w:t>
      </w:r>
    </w:p>
    <w:p w14:paraId="5D789E72" w14:textId="77777777" w:rsidR="000256A3" w:rsidRPr="00904B6A" w:rsidRDefault="000256A3" w:rsidP="000256A3">
      <w:pPr>
        <w:rPr>
          <w:b/>
          <w:bCs/>
          <w:sz w:val="28"/>
          <w:szCs w:val="28"/>
        </w:rPr>
      </w:pPr>
      <w:r w:rsidRPr="00904B6A">
        <w:rPr>
          <w:b/>
          <w:bCs/>
          <w:sz w:val="28"/>
          <w:szCs w:val="28"/>
        </w:rPr>
        <w:t>Instructor Monitoring and Renewal</w:t>
      </w:r>
    </w:p>
    <w:p w14:paraId="77636D01" w14:textId="557A7834" w:rsidR="000256A3" w:rsidRDefault="000256A3" w:rsidP="0060577C">
      <w:pPr>
        <w:pStyle w:val="ListParagraph"/>
        <w:numPr>
          <w:ilvl w:val="0"/>
          <w:numId w:val="13"/>
        </w:numPr>
      </w:pPr>
      <w:r>
        <w:t xml:space="preserve">To be eligible for instructor renewal, </w:t>
      </w:r>
      <w:r w:rsidRPr="00C86ED7">
        <w:t xml:space="preserve">Instructors are required to teach a minimum of four qualifying AHA courses </w:t>
      </w:r>
      <w:r w:rsidR="0084429F">
        <w:t>in</w:t>
      </w:r>
      <w:r w:rsidRPr="00C86ED7">
        <w:t xml:space="preserve"> </w:t>
      </w:r>
      <w:r w:rsidR="0084429F">
        <w:t xml:space="preserve">their </w:t>
      </w:r>
      <w:r w:rsidRPr="00C86ED7">
        <w:t>two-year cycle</w:t>
      </w:r>
      <w:r>
        <w:t>, with</w:t>
      </w:r>
      <w:r w:rsidRPr="00C86ED7">
        <w:t xml:space="preserve"> a</w:t>
      </w:r>
      <w:r>
        <w:t>t</w:t>
      </w:r>
      <w:r w:rsidRPr="00C86ED7">
        <w:t xml:space="preserve"> least one class taught as the lead instructor.</w:t>
      </w:r>
    </w:p>
    <w:p w14:paraId="3F7D7E10" w14:textId="77777777" w:rsidR="00280BE9" w:rsidRPr="00AD1B8D" w:rsidRDefault="00280BE9" w:rsidP="00280BE9">
      <w:pPr>
        <w:pStyle w:val="ListParagraph"/>
        <w:ind w:left="1080"/>
        <w:rPr>
          <w:sz w:val="12"/>
          <w:szCs w:val="12"/>
        </w:rPr>
      </w:pPr>
    </w:p>
    <w:p w14:paraId="0BA86AD5" w14:textId="1F2080D6" w:rsidR="00280BE9" w:rsidRDefault="000256A3" w:rsidP="0060577C">
      <w:pPr>
        <w:pStyle w:val="ListParagraph"/>
        <w:numPr>
          <w:ilvl w:val="0"/>
          <w:numId w:val="13"/>
        </w:numPr>
      </w:pPr>
      <w:r>
        <w:t>I</w:t>
      </w:r>
      <w:r w:rsidRPr="003E5A57">
        <w:t>nstructor</w:t>
      </w:r>
      <w:r>
        <w:t>s must be</w:t>
      </w:r>
      <w:r w:rsidRPr="003E5A57">
        <w:t xml:space="preserve"> monitored at least once every two years, ideally within 4 months of instructor</w:t>
      </w:r>
      <w:r>
        <w:t xml:space="preserve"> card expiration.  The TC</w:t>
      </w:r>
      <w:r w:rsidR="00902D87">
        <w:t>C</w:t>
      </w:r>
      <w:r>
        <w:t xml:space="preserve"> </w:t>
      </w:r>
      <w:r w:rsidR="005C4EDD">
        <w:t xml:space="preserve">or </w:t>
      </w:r>
      <w:r w:rsidR="00902D87">
        <w:t xml:space="preserve">designated </w:t>
      </w:r>
      <w:r w:rsidR="005C4EDD">
        <w:t>TCF will conduct the monitoring</w:t>
      </w:r>
      <w:r w:rsidR="00902D87">
        <w:t xml:space="preserve">.  </w:t>
      </w:r>
      <w:r w:rsidR="005C4EDD">
        <w:t xml:space="preserve">and </w:t>
      </w:r>
      <w:r>
        <w:t>will</w:t>
      </w:r>
      <w:r w:rsidRPr="003E5A57">
        <w:t xml:space="preserve"> complet</w:t>
      </w:r>
      <w:r>
        <w:t>e</w:t>
      </w:r>
      <w:r w:rsidRPr="003E5A57">
        <w:t xml:space="preserve"> the AHA Instructor Monitor form and provide to instructor for review and signature.</w:t>
      </w:r>
      <w:r w:rsidR="00280BE9">
        <w:t xml:space="preserve"> </w:t>
      </w:r>
    </w:p>
    <w:p w14:paraId="286C505C" w14:textId="77777777" w:rsidR="00280BE9" w:rsidRPr="00AD1B8D" w:rsidRDefault="00280BE9" w:rsidP="00280BE9">
      <w:pPr>
        <w:pStyle w:val="ListParagraph"/>
        <w:rPr>
          <w:sz w:val="12"/>
          <w:szCs w:val="12"/>
        </w:rPr>
      </w:pPr>
    </w:p>
    <w:p w14:paraId="56739953" w14:textId="77777777" w:rsidR="000256A3" w:rsidRDefault="000256A3" w:rsidP="0060577C">
      <w:pPr>
        <w:pStyle w:val="ListParagraph"/>
        <w:numPr>
          <w:ilvl w:val="0"/>
          <w:numId w:val="13"/>
        </w:numPr>
      </w:pPr>
      <w:r>
        <w:t xml:space="preserve">The instructor renewal process requires that each instructor attend an instructor renewal course hosted either by the TC or one of its TCF and provide the required renewal paperwork to the TC, confirm submission of all rosters with the TC for the </w:t>
      </w:r>
      <w:r>
        <w:lastRenderedPageBreak/>
        <w:t xml:space="preserve">two-year certification cycle, and be monitored teaching before the instructor’s card expires to avoid the risk of instructor lapse per AHA guidelines. </w:t>
      </w:r>
    </w:p>
    <w:p w14:paraId="6ABB9F2C" w14:textId="77E9E7B4" w:rsidR="00FD2486" w:rsidRDefault="00C86ED7" w:rsidP="00904B6A">
      <w:pPr>
        <w:rPr>
          <w:b/>
          <w:bCs/>
          <w:sz w:val="28"/>
          <w:szCs w:val="28"/>
        </w:rPr>
      </w:pPr>
      <w:r>
        <w:rPr>
          <w:b/>
          <w:bCs/>
          <w:sz w:val="28"/>
          <w:szCs w:val="28"/>
        </w:rPr>
        <w:t xml:space="preserve">TC </w:t>
      </w:r>
      <w:r w:rsidR="00FD2486">
        <w:rPr>
          <w:b/>
          <w:bCs/>
          <w:sz w:val="28"/>
          <w:szCs w:val="28"/>
        </w:rPr>
        <w:t>Data Review</w:t>
      </w:r>
    </w:p>
    <w:p w14:paraId="2D379DBB" w14:textId="22F6949D" w:rsidR="005C4EDD" w:rsidRDefault="005C4EDD" w:rsidP="005C4EDD">
      <w:pPr>
        <w:pStyle w:val="ListParagraph"/>
        <w:numPr>
          <w:ilvl w:val="0"/>
          <w:numId w:val="4"/>
        </w:numPr>
      </w:pPr>
      <w:r>
        <w:t xml:space="preserve">The TC will review instructor files and alignment on Atlas and notify and/or assist instructor with any discrepancies. </w:t>
      </w:r>
    </w:p>
    <w:p w14:paraId="6F590D6B" w14:textId="77777777" w:rsidR="00280BE9" w:rsidRDefault="00280BE9" w:rsidP="00280BE9">
      <w:pPr>
        <w:pStyle w:val="ListParagraph"/>
        <w:ind w:left="1080"/>
      </w:pPr>
    </w:p>
    <w:p w14:paraId="2540EBDB" w14:textId="18B10CDB" w:rsidR="00280BE9" w:rsidRDefault="005C4EDD" w:rsidP="00280BE9">
      <w:pPr>
        <w:pStyle w:val="ListParagraph"/>
        <w:numPr>
          <w:ilvl w:val="0"/>
          <w:numId w:val="4"/>
        </w:numPr>
      </w:pPr>
      <w:r w:rsidRPr="005C4EDD">
        <w:t xml:space="preserve">The TC will audit roster submission periodically and/or </w:t>
      </w:r>
      <w:r>
        <w:t xml:space="preserve">in concurrence </w:t>
      </w:r>
      <w:r w:rsidRPr="005C4EDD">
        <w:t xml:space="preserve">with </w:t>
      </w:r>
      <w:proofErr w:type="spellStart"/>
      <w:r w:rsidRPr="005C4EDD">
        <w:t>eCard</w:t>
      </w:r>
      <w:proofErr w:type="spellEnd"/>
      <w:r w:rsidRPr="005C4EDD">
        <w:t xml:space="preserve"> orders to ensure compliance and notify instructors of deficiencies with correction actions needed</w:t>
      </w:r>
      <w:r w:rsidR="00280BE9">
        <w:t>.</w:t>
      </w:r>
    </w:p>
    <w:p w14:paraId="72FD7489" w14:textId="77777777" w:rsidR="00280BE9" w:rsidRDefault="00280BE9" w:rsidP="00280BE9">
      <w:pPr>
        <w:pStyle w:val="ListParagraph"/>
      </w:pPr>
    </w:p>
    <w:p w14:paraId="3AD65D49" w14:textId="38D28B45" w:rsidR="00FD2486" w:rsidRDefault="00C86ED7" w:rsidP="00FD2486">
      <w:pPr>
        <w:pStyle w:val="ListParagraph"/>
        <w:numPr>
          <w:ilvl w:val="0"/>
          <w:numId w:val="4"/>
        </w:numPr>
      </w:pPr>
      <w:r>
        <w:t xml:space="preserve">The </w:t>
      </w:r>
      <w:r w:rsidR="00FD2486">
        <w:t xml:space="preserve">TC will audit Quality Scores, </w:t>
      </w:r>
      <w:proofErr w:type="spellStart"/>
      <w:r w:rsidR="00FD2486">
        <w:t>eCard</w:t>
      </w:r>
      <w:proofErr w:type="spellEnd"/>
      <w:r w:rsidR="00FD2486">
        <w:t xml:space="preserve"> Claim Rates and </w:t>
      </w:r>
      <w:r>
        <w:t>S</w:t>
      </w:r>
      <w:r w:rsidR="00FD2486">
        <w:t xml:space="preserve">urvey </w:t>
      </w:r>
      <w:r>
        <w:t>C</w:t>
      </w:r>
      <w:r w:rsidR="00FD2486">
        <w:t xml:space="preserve">ompletion </w:t>
      </w:r>
      <w:r>
        <w:t>R</w:t>
      </w:r>
      <w:r w:rsidR="00FD2486">
        <w:t xml:space="preserve">ates </w:t>
      </w:r>
      <w:r>
        <w:t xml:space="preserve">through the </w:t>
      </w:r>
      <w:proofErr w:type="spellStart"/>
      <w:r>
        <w:t>eCard</w:t>
      </w:r>
      <w:proofErr w:type="spellEnd"/>
      <w:r>
        <w:t xml:space="preserve"> system </w:t>
      </w:r>
      <w:r w:rsidR="00FD2486">
        <w:t>for aligned instructors and identify any scores that fall short</w:t>
      </w:r>
      <w:r>
        <w:t xml:space="preserve"> and communicate corrective actions needed.</w:t>
      </w:r>
    </w:p>
    <w:p w14:paraId="3E81012B" w14:textId="588E3A70" w:rsidR="003E5A57" w:rsidRPr="00904B6A" w:rsidRDefault="003E5A57" w:rsidP="00904B6A">
      <w:pPr>
        <w:rPr>
          <w:b/>
          <w:bCs/>
          <w:sz w:val="28"/>
          <w:szCs w:val="28"/>
        </w:rPr>
      </w:pPr>
      <w:r w:rsidRPr="00904B6A">
        <w:rPr>
          <w:b/>
          <w:bCs/>
          <w:sz w:val="28"/>
          <w:szCs w:val="28"/>
        </w:rPr>
        <w:t>Corrective Action Process</w:t>
      </w:r>
      <w:r w:rsidR="003D6181">
        <w:rPr>
          <w:b/>
          <w:bCs/>
          <w:sz w:val="28"/>
          <w:szCs w:val="28"/>
        </w:rPr>
        <w:t xml:space="preserve"> for Instructors</w:t>
      </w:r>
    </w:p>
    <w:p w14:paraId="37B49756" w14:textId="28A2328C" w:rsidR="003E5A57" w:rsidRDefault="00964788" w:rsidP="00964788">
      <w:pPr>
        <w:pStyle w:val="ListParagraph"/>
        <w:numPr>
          <w:ilvl w:val="0"/>
          <w:numId w:val="6"/>
        </w:numPr>
      </w:pPr>
      <w:r>
        <w:t xml:space="preserve">The TC will </w:t>
      </w:r>
      <w:r w:rsidR="001C2D99">
        <w:t>provide written notice to</w:t>
      </w:r>
      <w:r>
        <w:t xml:space="preserve"> i</w:t>
      </w:r>
      <w:r w:rsidR="004414DC">
        <w:t xml:space="preserve">nstructors </w:t>
      </w:r>
      <w:r>
        <w:t>o</w:t>
      </w:r>
      <w:r w:rsidR="004414DC">
        <w:t>f any compliance issues</w:t>
      </w:r>
      <w:r>
        <w:t xml:space="preserve"> </w:t>
      </w:r>
      <w:r w:rsidR="001C2D99">
        <w:t xml:space="preserve">and </w:t>
      </w:r>
      <w:r w:rsidR="005C4EDD">
        <w:t>coordinate communication</w:t>
      </w:r>
      <w:r w:rsidR="001C2D99">
        <w:t xml:space="preserve"> between the instructor and the TCC to </w:t>
      </w:r>
      <w:r>
        <w:t xml:space="preserve">review </w:t>
      </w:r>
      <w:r w:rsidR="001C2D99">
        <w:t xml:space="preserve">required </w:t>
      </w:r>
      <w:r>
        <w:t>processes, procedures and policies and the corrective action needed.</w:t>
      </w:r>
    </w:p>
    <w:p w14:paraId="4B805FD7" w14:textId="5CBBB0B4" w:rsidR="003E5A57" w:rsidRDefault="00964788" w:rsidP="003E5A57">
      <w:pPr>
        <w:pStyle w:val="ListParagraph"/>
        <w:numPr>
          <w:ilvl w:val="0"/>
          <w:numId w:val="6"/>
        </w:numPr>
      </w:pPr>
      <w:r>
        <w:t>The instructor may be required to receive coaching, retraining or additional monitoring/mentoring to correct the issue.</w:t>
      </w:r>
    </w:p>
    <w:p w14:paraId="48E6F3AF" w14:textId="7AD066B2" w:rsidR="003E5A57" w:rsidRDefault="00964788" w:rsidP="007C11FB">
      <w:pPr>
        <w:pStyle w:val="ListParagraph"/>
        <w:numPr>
          <w:ilvl w:val="0"/>
          <w:numId w:val="6"/>
        </w:numPr>
      </w:pPr>
      <w:r>
        <w:t>I</w:t>
      </w:r>
      <w:r w:rsidR="001C2D99">
        <w:t xml:space="preserve">n the event that the corrective action is unsuccessful, Training Concepts reserves the right to </w:t>
      </w:r>
      <w:r w:rsidR="007C11FB">
        <w:t>suspen</w:t>
      </w:r>
      <w:r w:rsidR="001C2D99">
        <w:t xml:space="preserve">d with remediation </w:t>
      </w:r>
      <w:r w:rsidR="007C11FB">
        <w:t>or terminat</w:t>
      </w:r>
      <w:r w:rsidR="001C2D99">
        <w:t>e</w:t>
      </w:r>
      <w:r w:rsidR="007C11FB">
        <w:t xml:space="preserve"> </w:t>
      </w:r>
      <w:r w:rsidR="001C2D99">
        <w:t>the instructor</w:t>
      </w:r>
      <w:r w:rsidR="007C11FB">
        <w:t xml:space="preserve"> alignment with the TC.</w:t>
      </w:r>
    </w:p>
    <w:p w14:paraId="20BC512D" w14:textId="399C009B" w:rsidR="00025B7A" w:rsidRDefault="00025B7A" w:rsidP="00025B7A">
      <w:pPr>
        <w:rPr>
          <w:b/>
          <w:bCs/>
          <w:sz w:val="28"/>
          <w:szCs w:val="28"/>
        </w:rPr>
      </w:pPr>
      <w:r w:rsidRPr="00025B7A">
        <w:rPr>
          <w:b/>
          <w:bCs/>
          <w:sz w:val="28"/>
          <w:szCs w:val="28"/>
        </w:rPr>
        <w:t xml:space="preserve">Dispute &amp; Conflict Resolution Procedure for </w:t>
      </w:r>
      <w:r>
        <w:rPr>
          <w:b/>
          <w:bCs/>
          <w:sz w:val="28"/>
          <w:szCs w:val="28"/>
        </w:rPr>
        <w:t>S</w:t>
      </w:r>
      <w:r w:rsidRPr="00025B7A">
        <w:rPr>
          <w:b/>
          <w:bCs/>
          <w:sz w:val="28"/>
          <w:szCs w:val="28"/>
        </w:rPr>
        <w:t xml:space="preserve">tudent </w:t>
      </w:r>
      <w:r>
        <w:rPr>
          <w:b/>
          <w:bCs/>
          <w:sz w:val="28"/>
          <w:szCs w:val="28"/>
        </w:rPr>
        <w:t>Complaints</w:t>
      </w:r>
    </w:p>
    <w:p w14:paraId="2FFA3438" w14:textId="05E798E2" w:rsidR="00D2087C" w:rsidRPr="00D2087C" w:rsidRDefault="00D2087C" w:rsidP="00025B7A">
      <w:pPr>
        <w:rPr>
          <w:i/>
          <w:iCs/>
          <w:sz w:val="20"/>
          <w:szCs w:val="20"/>
        </w:rPr>
      </w:pPr>
      <w:r>
        <w:rPr>
          <w:i/>
          <w:iCs/>
          <w:sz w:val="20"/>
          <w:szCs w:val="20"/>
        </w:rPr>
        <w:t xml:space="preserve">Refer to the Training Concepts </w:t>
      </w:r>
      <w:r w:rsidRPr="00D2087C">
        <w:rPr>
          <w:i/>
          <w:iCs/>
          <w:sz w:val="20"/>
          <w:szCs w:val="20"/>
        </w:rPr>
        <w:t>Internal Dispute Resolution Policy &amp; Procedure</w:t>
      </w:r>
      <w:r>
        <w:rPr>
          <w:i/>
          <w:iCs/>
          <w:sz w:val="20"/>
          <w:szCs w:val="20"/>
        </w:rPr>
        <w:t xml:space="preserve"> document for additional information</w:t>
      </w:r>
    </w:p>
    <w:p w14:paraId="1ED8734A" w14:textId="28BB646D" w:rsidR="00B21B04" w:rsidRDefault="00025B7A" w:rsidP="00B21B04">
      <w:pPr>
        <w:pStyle w:val="ListParagraph"/>
        <w:numPr>
          <w:ilvl w:val="0"/>
          <w:numId w:val="12"/>
        </w:numPr>
      </w:pPr>
      <w:r>
        <w:t xml:space="preserve">To handle student complaints regarding grading, testing outcomes or classroom environment that are brought to the attention of the TC, the TC will first advise the student to address the instructor directly for resolution.   </w:t>
      </w:r>
    </w:p>
    <w:p w14:paraId="0A59D7EE" w14:textId="4D9453D8" w:rsidR="00B21B04" w:rsidRDefault="00025B7A" w:rsidP="00B21B04">
      <w:pPr>
        <w:pStyle w:val="ListParagraph"/>
        <w:numPr>
          <w:ilvl w:val="0"/>
          <w:numId w:val="12"/>
        </w:numPr>
      </w:pPr>
      <w:r>
        <w:t>If unresolved</w:t>
      </w:r>
      <w:r w:rsidR="003D6181">
        <w:t xml:space="preserve"> with the instructor</w:t>
      </w:r>
      <w:r>
        <w:t xml:space="preserve">, the TCC will gather additional information from </w:t>
      </w:r>
      <w:r w:rsidR="003D6181">
        <w:t xml:space="preserve">both </w:t>
      </w:r>
      <w:r>
        <w:t xml:space="preserve">the student and the instructor </w:t>
      </w:r>
      <w:r w:rsidR="003D6181">
        <w:t xml:space="preserve">including the course paperwork from the class </w:t>
      </w:r>
      <w:r>
        <w:t xml:space="preserve">and review </w:t>
      </w:r>
      <w:r w:rsidR="003D6181">
        <w:t>for final determination.</w:t>
      </w:r>
    </w:p>
    <w:sectPr w:rsidR="00B21B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244DE"/>
    <w:multiLevelType w:val="hybridMultilevel"/>
    <w:tmpl w:val="8A823492"/>
    <w:lvl w:ilvl="0" w:tplc="6D329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A608EF"/>
    <w:multiLevelType w:val="hybridMultilevel"/>
    <w:tmpl w:val="746481FA"/>
    <w:lvl w:ilvl="0" w:tplc="D054A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EC7685"/>
    <w:multiLevelType w:val="hybridMultilevel"/>
    <w:tmpl w:val="129E9FDA"/>
    <w:lvl w:ilvl="0" w:tplc="D054ACE8">
      <w:start w:val="1"/>
      <w:numFmt w:val="decimal"/>
      <w:lvlText w:val="%1."/>
      <w:lvlJc w:val="left"/>
      <w:pPr>
        <w:ind w:left="1080" w:hanging="360"/>
      </w:pPr>
      <w:rPr>
        <w:rFonts w:hint="default"/>
      </w:rPr>
    </w:lvl>
    <w:lvl w:ilvl="1" w:tplc="19F40FA0">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CB1771"/>
    <w:multiLevelType w:val="multilevel"/>
    <w:tmpl w:val="E57ED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B6334D"/>
    <w:multiLevelType w:val="hybridMultilevel"/>
    <w:tmpl w:val="BAA27B94"/>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547521"/>
    <w:multiLevelType w:val="hybridMultilevel"/>
    <w:tmpl w:val="26BA0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EC20DC"/>
    <w:multiLevelType w:val="hybridMultilevel"/>
    <w:tmpl w:val="C69CC9AA"/>
    <w:lvl w:ilvl="0" w:tplc="D054A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C75100"/>
    <w:multiLevelType w:val="hybridMultilevel"/>
    <w:tmpl w:val="21E00BEE"/>
    <w:lvl w:ilvl="0" w:tplc="D054A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0C6FEE"/>
    <w:multiLevelType w:val="hybridMultilevel"/>
    <w:tmpl w:val="9BDCE302"/>
    <w:lvl w:ilvl="0" w:tplc="D054A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DD2B3E"/>
    <w:multiLevelType w:val="hybridMultilevel"/>
    <w:tmpl w:val="AC640DDC"/>
    <w:lvl w:ilvl="0" w:tplc="D054A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E30CE2"/>
    <w:multiLevelType w:val="hybridMultilevel"/>
    <w:tmpl w:val="7E608982"/>
    <w:lvl w:ilvl="0" w:tplc="D054AC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C83365F"/>
    <w:multiLevelType w:val="hybridMultilevel"/>
    <w:tmpl w:val="6156838C"/>
    <w:lvl w:ilvl="0" w:tplc="D054A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9360BB"/>
    <w:multiLevelType w:val="hybridMultilevel"/>
    <w:tmpl w:val="1BF4A0F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979990657">
    <w:abstractNumId w:val="5"/>
  </w:num>
  <w:num w:numId="2" w16cid:durableId="681322360">
    <w:abstractNumId w:val="2"/>
  </w:num>
  <w:num w:numId="3" w16cid:durableId="1211573242">
    <w:abstractNumId w:val="10"/>
  </w:num>
  <w:num w:numId="4" w16cid:durableId="856626397">
    <w:abstractNumId w:val="11"/>
  </w:num>
  <w:num w:numId="5" w16cid:durableId="2003728922">
    <w:abstractNumId w:val="1"/>
  </w:num>
  <w:num w:numId="6" w16cid:durableId="750350059">
    <w:abstractNumId w:val="8"/>
  </w:num>
  <w:num w:numId="7" w16cid:durableId="114061474">
    <w:abstractNumId w:val="9"/>
  </w:num>
  <w:num w:numId="8" w16cid:durableId="1414161311">
    <w:abstractNumId w:val="7"/>
  </w:num>
  <w:num w:numId="9" w16cid:durableId="641469122">
    <w:abstractNumId w:val="6"/>
  </w:num>
  <w:num w:numId="10" w16cid:durableId="2032611585">
    <w:abstractNumId w:val="3"/>
  </w:num>
  <w:num w:numId="11" w16cid:durableId="943461941">
    <w:abstractNumId w:val="12"/>
  </w:num>
  <w:num w:numId="12" w16cid:durableId="1433669451">
    <w:abstractNumId w:val="4"/>
  </w:num>
  <w:num w:numId="13" w16cid:durableId="670334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77F"/>
    <w:rsid w:val="000256A3"/>
    <w:rsid w:val="00025B7A"/>
    <w:rsid w:val="0006670A"/>
    <w:rsid w:val="00093CA1"/>
    <w:rsid w:val="001331DE"/>
    <w:rsid w:val="0019730F"/>
    <w:rsid w:val="001C2D99"/>
    <w:rsid w:val="00226906"/>
    <w:rsid w:val="00280BE9"/>
    <w:rsid w:val="002A2267"/>
    <w:rsid w:val="002B72FA"/>
    <w:rsid w:val="003D6181"/>
    <w:rsid w:val="003E5A57"/>
    <w:rsid w:val="004411FC"/>
    <w:rsid w:val="004414DC"/>
    <w:rsid w:val="004532F9"/>
    <w:rsid w:val="00466406"/>
    <w:rsid w:val="004D356E"/>
    <w:rsid w:val="004E7F36"/>
    <w:rsid w:val="00540B77"/>
    <w:rsid w:val="00543516"/>
    <w:rsid w:val="005B4611"/>
    <w:rsid w:val="005C4EDD"/>
    <w:rsid w:val="005F377F"/>
    <w:rsid w:val="00601C47"/>
    <w:rsid w:val="0060577C"/>
    <w:rsid w:val="0064302D"/>
    <w:rsid w:val="00716DA0"/>
    <w:rsid w:val="007A2511"/>
    <w:rsid w:val="007C11FB"/>
    <w:rsid w:val="00806149"/>
    <w:rsid w:val="0082508F"/>
    <w:rsid w:val="0084429F"/>
    <w:rsid w:val="008A4687"/>
    <w:rsid w:val="009018D5"/>
    <w:rsid w:val="00902D87"/>
    <w:rsid w:val="00904B6A"/>
    <w:rsid w:val="00953D29"/>
    <w:rsid w:val="00964788"/>
    <w:rsid w:val="00A02541"/>
    <w:rsid w:val="00A60C2F"/>
    <w:rsid w:val="00AD1B8D"/>
    <w:rsid w:val="00B21B04"/>
    <w:rsid w:val="00BE0AB6"/>
    <w:rsid w:val="00C7684C"/>
    <w:rsid w:val="00C86ED7"/>
    <w:rsid w:val="00CE228D"/>
    <w:rsid w:val="00D02317"/>
    <w:rsid w:val="00D2087C"/>
    <w:rsid w:val="00D57EBB"/>
    <w:rsid w:val="00F61BF7"/>
    <w:rsid w:val="00FD2486"/>
    <w:rsid w:val="00FE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2AAEF"/>
  <w15:chartTrackingRefBased/>
  <w15:docId w15:val="{8C5FC488-A4C2-4A8F-833F-C71F8002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B7A"/>
  </w:style>
  <w:style w:type="paragraph" w:styleId="Heading1">
    <w:name w:val="heading 1"/>
    <w:basedOn w:val="Normal"/>
    <w:next w:val="Normal"/>
    <w:link w:val="Heading1Char"/>
    <w:uiPriority w:val="9"/>
    <w:qFormat/>
    <w:rsid w:val="005F37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7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7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7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7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7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7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7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7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7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7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7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7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7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7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7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7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77F"/>
    <w:rPr>
      <w:rFonts w:eastAsiaTheme="majorEastAsia" w:cstheme="majorBidi"/>
      <w:color w:val="272727" w:themeColor="text1" w:themeTint="D8"/>
    </w:rPr>
  </w:style>
  <w:style w:type="paragraph" w:styleId="Title">
    <w:name w:val="Title"/>
    <w:basedOn w:val="Normal"/>
    <w:next w:val="Normal"/>
    <w:link w:val="TitleChar"/>
    <w:uiPriority w:val="10"/>
    <w:qFormat/>
    <w:rsid w:val="005F37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7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7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7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77F"/>
    <w:pPr>
      <w:spacing w:before="160"/>
      <w:jc w:val="center"/>
    </w:pPr>
    <w:rPr>
      <w:i/>
      <w:iCs/>
      <w:color w:val="404040" w:themeColor="text1" w:themeTint="BF"/>
    </w:rPr>
  </w:style>
  <w:style w:type="character" w:customStyle="1" w:styleId="QuoteChar">
    <w:name w:val="Quote Char"/>
    <w:basedOn w:val="DefaultParagraphFont"/>
    <w:link w:val="Quote"/>
    <w:uiPriority w:val="29"/>
    <w:rsid w:val="005F377F"/>
    <w:rPr>
      <w:i/>
      <w:iCs/>
      <w:color w:val="404040" w:themeColor="text1" w:themeTint="BF"/>
    </w:rPr>
  </w:style>
  <w:style w:type="paragraph" w:styleId="ListParagraph">
    <w:name w:val="List Paragraph"/>
    <w:basedOn w:val="Normal"/>
    <w:uiPriority w:val="34"/>
    <w:qFormat/>
    <w:rsid w:val="005F377F"/>
    <w:pPr>
      <w:ind w:left="720"/>
      <w:contextualSpacing/>
    </w:pPr>
  </w:style>
  <w:style w:type="character" w:styleId="IntenseEmphasis">
    <w:name w:val="Intense Emphasis"/>
    <w:basedOn w:val="DefaultParagraphFont"/>
    <w:uiPriority w:val="21"/>
    <w:qFormat/>
    <w:rsid w:val="005F377F"/>
    <w:rPr>
      <w:i/>
      <w:iCs/>
      <w:color w:val="2F5496" w:themeColor="accent1" w:themeShade="BF"/>
    </w:rPr>
  </w:style>
  <w:style w:type="paragraph" w:styleId="IntenseQuote">
    <w:name w:val="Intense Quote"/>
    <w:basedOn w:val="Normal"/>
    <w:next w:val="Normal"/>
    <w:link w:val="IntenseQuoteChar"/>
    <w:uiPriority w:val="30"/>
    <w:qFormat/>
    <w:rsid w:val="005F37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77F"/>
    <w:rPr>
      <w:i/>
      <w:iCs/>
      <w:color w:val="2F5496" w:themeColor="accent1" w:themeShade="BF"/>
    </w:rPr>
  </w:style>
  <w:style w:type="character" w:styleId="IntenseReference">
    <w:name w:val="Intense Reference"/>
    <w:basedOn w:val="DefaultParagraphFont"/>
    <w:uiPriority w:val="32"/>
    <w:qFormat/>
    <w:rsid w:val="005F377F"/>
    <w:rPr>
      <w:b/>
      <w:bCs/>
      <w:smallCaps/>
      <w:color w:val="2F5496" w:themeColor="accent1" w:themeShade="BF"/>
      <w:spacing w:val="5"/>
    </w:rPr>
  </w:style>
  <w:style w:type="paragraph" w:styleId="NoSpacing">
    <w:name w:val="No Spacing"/>
    <w:uiPriority w:val="1"/>
    <w:qFormat/>
    <w:rsid w:val="004411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A8FB9-6A1C-48CA-880F-C7AA2451F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4</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Veurink</dc:creator>
  <cp:keywords/>
  <dc:description/>
  <cp:lastModifiedBy>Alison Veurink</cp:lastModifiedBy>
  <cp:revision>10</cp:revision>
  <cp:lastPrinted>2026-10-15T15:40:00Z</cp:lastPrinted>
  <dcterms:created xsi:type="dcterms:W3CDTF">2026-10-15T01:53:00Z</dcterms:created>
  <dcterms:modified xsi:type="dcterms:W3CDTF">2026-10-17T01:36:00Z</dcterms:modified>
</cp:coreProperties>
</file>